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88458" w14:textId="07566EBE" w:rsidR="00A04B2E" w:rsidRDefault="00A04B2E" w:rsidP="00C47588">
      <w:pPr>
        <w:jc w:val="center"/>
        <w:rPr>
          <w:rFonts w:ascii="Aharoni" w:hAnsi="Aharoni" w:cs="Aharoni"/>
          <w:color w:val="002060"/>
          <w:sz w:val="36"/>
          <w:szCs w:val="36"/>
          <w:lang w:val="en-US"/>
        </w:rPr>
      </w:pPr>
    </w:p>
    <w:p w14:paraId="6140F43F" w14:textId="32ECBE74" w:rsidR="005846AA" w:rsidRDefault="006A3847" w:rsidP="00C47588">
      <w:pPr>
        <w:jc w:val="center"/>
        <w:rPr>
          <w:rFonts w:ascii="Aharoni" w:hAnsi="Aharoni" w:cs="Aharoni"/>
          <w:color w:val="002060"/>
          <w:sz w:val="36"/>
          <w:szCs w:val="36"/>
          <w:lang w:val="en-US"/>
        </w:rPr>
      </w:pPr>
      <w:r>
        <w:rPr>
          <w:rFonts w:ascii="Aharoni" w:hAnsi="Aharoni" w:cs="Aharoni"/>
          <w:color w:val="002060"/>
          <w:sz w:val="36"/>
          <w:szCs w:val="36"/>
          <w:lang w:val="en-US"/>
        </w:rPr>
        <w:t>BFG News</w:t>
      </w:r>
      <w:r w:rsidR="00C47588" w:rsidRPr="00C47588">
        <w:rPr>
          <w:rFonts w:ascii="Aharoni" w:hAnsi="Aharoni" w:cs="Aharoni" w:hint="cs"/>
          <w:color w:val="002060"/>
          <w:sz w:val="36"/>
          <w:szCs w:val="36"/>
          <w:lang w:val="en-US"/>
        </w:rPr>
        <w:t xml:space="preserve"> – Additional information</w:t>
      </w:r>
    </w:p>
    <w:p w14:paraId="5BEA0B1C" w14:textId="1F586190" w:rsidR="006A3847" w:rsidRPr="00455E70" w:rsidRDefault="00455E70" w:rsidP="00455E70">
      <w:pPr>
        <w:jc w:val="center"/>
        <w:rPr>
          <w:rFonts w:ascii="Aharoni" w:hAnsi="Aharoni" w:cs="Aharoni"/>
          <w:color w:val="002060"/>
          <w:sz w:val="32"/>
          <w:szCs w:val="32"/>
          <w:lang w:val="en-US"/>
        </w:rPr>
      </w:pPr>
      <w:r w:rsidRPr="00455E70">
        <w:rPr>
          <w:rFonts w:ascii="Aharoni" w:hAnsi="Aharoni" w:cs="Aharoni"/>
          <w:color w:val="002060"/>
          <w:sz w:val="32"/>
          <w:szCs w:val="32"/>
          <w:lang w:val="en-US"/>
        </w:rPr>
        <w:t>(</w:t>
      </w:r>
      <w:r w:rsidR="00DB581F">
        <w:rPr>
          <w:rFonts w:ascii="Aharoni" w:hAnsi="Aharoni" w:cs="Aharoni"/>
          <w:color w:val="002060"/>
          <w:sz w:val="32"/>
          <w:szCs w:val="32"/>
          <w:lang w:val="en-US"/>
        </w:rPr>
        <w:t>October</w:t>
      </w:r>
      <w:r w:rsidRPr="00455E70">
        <w:rPr>
          <w:rFonts w:ascii="Aharoni" w:hAnsi="Aharoni" w:cs="Aharoni"/>
          <w:color w:val="002060"/>
          <w:sz w:val="32"/>
          <w:szCs w:val="32"/>
          <w:lang w:val="en-US"/>
        </w:rPr>
        <w:t xml:space="preserve"> </w:t>
      </w:r>
      <w:r w:rsidR="00E339BB" w:rsidRPr="00455E70">
        <w:rPr>
          <w:rFonts w:ascii="Aharoni" w:hAnsi="Aharoni" w:cs="Aharoni"/>
          <w:color w:val="002060"/>
          <w:sz w:val="32"/>
          <w:szCs w:val="32"/>
          <w:lang w:val="en-US"/>
        </w:rPr>
        <w:t>2021</w:t>
      </w:r>
      <w:r w:rsidR="006A3847" w:rsidRPr="00455E70">
        <w:rPr>
          <w:rFonts w:ascii="Aharoni" w:hAnsi="Aharoni" w:cs="Aharoni"/>
          <w:color w:val="002060"/>
          <w:sz w:val="32"/>
          <w:szCs w:val="32"/>
          <w:lang w:val="en-US"/>
        </w:rPr>
        <w:t>)</w:t>
      </w:r>
    </w:p>
    <w:p w14:paraId="15483012" w14:textId="77777777" w:rsidR="00184CC4" w:rsidRDefault="00184CC4" w:rsidP="00184CC4">
      <w:pPr>
        <w:rPr>
          <w:rFonts w:ascii="Aharoni" w:hAnsi="Aharoni" w:cs="Aharoni"/>
          <w:b/>
          <w:bCs/>
          <w:color w:val="002060"/>
          <w:sz w:val="28"/>
          <w:szCs w:val="28"/>
        </w:rPr>
      </w:pPr>
    </w:p>
    <w:p w14:paraId="134892A9" w14:textId="456A2CDF" w:rsidR="00184CC4" w:rsidRDefault="00184CC4" w:rsidP="00184CC4">
      <w:pPr>
        <w:rPr>
          <w:rFonts w:ascii="Aharoni" w:hAnsi="Aharoni" w:cs="Aharoni"/>
          <w:b/>
          <w:bCs/>
          <w:color w:val="002060"/>
          <w:sz w:val="28"/>
          <w:szCs w:val="28"/>
        </w:rPr>
      </w:pPr>
      <w:r w:rsidRPr="00E339BB">
        <w:rPr>
          <w:rFonts w:ascii="Aharoni" w:hAnsi="Aharoni" w:cs="Aharoni"/>
          <w:b/>
          <w:bCs/>
          <w:color w:val="002060"/>
          <w:sz w:val="28"/>
          <w:szCs w:val="28"/>
        </w:rPr>
        <w:t>Opportunity for GPs interested in working in the BFG EAS service</w:t>
      </w:r>
    </w:p>
    <w:bookmarkStart w:id="0" w:name="_MON_1690021376"/>
    <w:bookmarkEnd w:id="0"/>
    <w:p w14:paraId="16135C00" w14:textId="0516BF74" w:rsidR="00184CC4" w:rsidRDefault="00184CC4" w:rsidP="00536E0F">
      <w:pPr>
        <w:pStyle w:val="xxxxmsonormal"/>
        <w:spacing w:before="0" w:beforeAutospacing="0" w:after="0" w:afterAutospacing="0"/>
        <w:jc w:val="center"/>
        <w:rPr>
          <w:rFonts w:ascii="Aharoni" w:hAnsi="Aharoni" w:cs="Aharoni"/>
          <w:color w:val="002060"/>
          <w:sz w:val="36"/>
          <w:szCs w:val="36"/>
          <w:lang w:val="en-US"/>
        </w:rPr>
      </w:pPr>
      <w:r>
        <w:rPr>
          <w:rFonts w:ascii="Aharoni" w:hAnsi="Aharoni" w:cs="Aharoni"/>
          <w:color w:val="002060"/>
          <w:sz w:val="36"/>
          <w:szCs w:val="36"/>
          <w:lang w:val="en-US"/>
        </w:rPr>
        <w:object w:dxaOrig="1516" w:dyaOrig="987" w14:anchorId="158E68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Word.Document.12" ShapeID="_x0000_i1025" DrawAspect="Icon" ObjectID="_1697010346" r:id="rId12">
            <o:FieldCodes>\s</o:FieldCodes>
          </o:OLEObject>
        </w:object>
      </w:r>
    </w:p>
    <w:p w14:paraId="54BB67E8" w14:textId="77777777" w:rsidR="00184CC4" w:rsidRDefault="00184CC4" w:rsidP="00184CC4">
      <w:pPr>
        <w:pStyle w:val="xxxxmsonormal"/>
        <w:spacing w:before="0" w:beforeAutospacing="0" w:after="0" w:afterAutospacing="0"/>
        <w:rPr>
          <w:rFonts w:ascii="Aharoni" w:hAnsi="Aharoni" w:cs="Aharoni"/>
          <w:b/>
          <w:bCs/>
          <w:color w:val="002060"/>
          <w:sz w:val="28"/>
          <w:szCs w:val="28"/>
        </w:rPr>
      </w:pPr>
    </w:p>
    <w:p w14:paraId="7FBD33DA" w14:textId="77777777" w:rsidR="00184CC4" w:rsidRPr="00547AC9" w:rsidRDefault="00184CC4" w:rsidP="00184CC4">
      <w:pPr>
        <w:rPr>
          <w:rFonts w:ascii="Aharoni" w:hAnsi="Aharoni" w:cs="Aharoni"/>
          <w:b/>
          <w:bCs/>
          <w:color w:val="002060"/>
          <w:sz w:val="28"/>
          <w:szCs w:val="28"/>
        </w:rPr>
      </w:pPr>
      <w:r w:rsidRPr="00547AC9">
        <w:rPr>
          <w:rFonts w:ascii="Aharoni" w:hAnsi="Aharoni" w:cs="Aharoni" w:hint="cs"/>
          <w:b/>
          <w:bCs/>
          <w:color w:val="002060"/>
          <w:sz w:val="28"/>
          <w:szCs w:val="28"/>
        </w:rPr>
        <w:t>Salaried GP</w:t>
      </w:r>
    </w:p>
    <w:p w14:paraId="187B39D1" w14:textId="0C37C858" w:rsidR="00184CC4" w:rsidRDefault="00FB35FC" w:rsidP="00184CC4">
      <w:pPr>
        <w:pStyle w:val="xxxxmsonormal"/>
        <w:spacing w:before="0" w:beforeAutospacing="0" w:after="0" w:afterAutospacing="0"/>
        <w:jc w:val="center"/>
        <w:rPr>
          <w:lang w:val="en-US"/>
        </w:rPr>
      </w:pPr>
      <w:r>
        <w:rPr>
          <w:lang w:val="en-US"/>
        </w:rPr>
        <w:object w:dxaOrig="1536" w:dyaOrig="998" w14:anchorId="6B00BB03">
          <v:shape id="_x0000_i1026" type="#_x0000_t75" style="width:77.5pt;height:50pt" o:ole="">
            <v:imagedata r:id="rId13" o:title=""/>
          </v:shape>
          <o:OLEObject Type="Embed" ProgID="Acrobat.Document.DC" ShapeID="_x0000_i1026" DrawAspect="Icon" ObjectID="_1697010347" r:id="rId14"/>
        </w:object>
      </w:r>
    </w:p>
    <w:p w14:paraId="7C6FE067" w14:textId="77777777" w:rsidR="00184CC4" w:rsidRDefault="00184CC4" w:rsidP="004F3207">
      <w:pPr>
        <w:rPr>
          <w:rFonts w:ascii="Aharoni" w:hAnsi="Aharoni" w:cs="Aharoni"/>
          <w:b/>
          <w:bCs/>
          <w:color w:val="002060"/>
          <w:sz w:val="28"/>
          <w:szCs w:val="28"/>
        </w:rPr>
      </w:pPr>
    </w:p>
    <w:p w14:paraId="638092FC" w14:textId="77777777" w:rsidR="00DC117C" w:rsidRDefault="00DC117C" w:rsidP="00DC117C">
      <w:pPr>
        <w:pStyle w:val="xxxxxxxxxxmsonormal"/>
        <w:rPr>
          <w:rFonts w:ascii="Aharoni" w:hAnsi="Aharoni" w:cs="Aharoni"/>
          <w:b/>
          <w:bCs/>
          <w:sz w:val="36"/>
          <w:szCs w:val="36"/>
        </w:rPr>
      </w:pPr>
      <w:r>
        <w:rPr>
          <w:rFonts w:ascii="Aharoni" w:hAnsi="Aharoni" w:cs="Aharoni" w:hint="cs"/>
          <w:b/>
          <w:bCs/>
          <w:color w:val="002060"/>
          <w:sz w:val="36"/>
          <w:szCs w:val="36"/>
        </w:rPr>
        <w:t>Extended Access Service (EAS</w:t>
      </w:r>
      <w:r>
        <w:rPr>
          <w:rFonts w:ascii="Aharoni" w:hAnsi="Aharoni" w:cs="Aharoni" w:hint="cs"/>
          <w:b/>
          <w:bCs/>
          <w:color w:val="000000"/>
          <w:sz w:val="36"/>
          <w:szCs w:val="36"/>
        </w:rPr>
        <w:t>)</w:t>
      </w:r>
      <w:r>
        <w:rPr>
          <w:rFonts w:ascii="Aharoni" w:hAnsi="Aharoni" w:cs="Aharoni" w:hint="cs"/>
          <w:b/>
          <w:bCs/>
          <w:color w:val="002060"/>
          <w:sz w:val="36"/>
          <w:szCs w:val="36"/>
        </w:rPr>
        <w:t xml:space="preserve"> Service Updates and Appointments Provision </w:t>
      </w:r>
    </w:p>
    <w:p w14:paraId="6CC34157" w14:textId="77777777" w:rsidR="00184CC4" w:rsidRDefault="00184CC4" w:rsidP="00184CC4">
      <w:pPr>
        <w:rPr>
          <w:rFonts w:cstheme="minorHAnsi"/>
          <w:b/>
          <w:bCs/>
        </w:rPr>
      </w:pPr>
    </w:p>
    <w:p w14:paraId="75998571" w14:textId="3E77254F" w:rsidR="00DC117C" w:rsidRDefault="00DC117C" w:rsidP="00D254B8">
      <w:pPr>
        <w:pStyle w:val="xxxxxxxxmsonormal"/>
        <w:numPr>
          <w:ilvl w:val="0"/>
          <w:numId w:val="11"/>
        </w:numPr>
        <w:rPr>
          <w:rFonts w:ascii="Aharoni" w:hAnsi="Aharoni" w:cs="Aharoni"/>
          <w:b/>
          <w:bCs/>
          <w:color w:val="002060"/>
          <w:sz w:val="28"/>
          <w:szCs w:val="28"/>
        </w:rPr>
      </w:pPr>
      <w:r w:rsidRPr="00DC117C">
        <w:rPr>
          <w:rFonts w:ascii="Aharoni" w:hAnsi="Aharoni" w:cs="Aharoni" w:hint="cs"/>
          <w:b/>
          <w:bCs/>
          <w:color w:val="002060"/>
          <w:sz w:val="28"/>
          <w:szCs w:val="28"/>
        </w:rPr>
        <w:t xml:space="preserve">EAS </w:t>
      </w:r>
      <w:r>
        <w:rPr>
          <w:rFonts w:ascii="Aharoni" w:hAnsi="Aharoni" w:cs="Aharoni"/>
          <w:b/>
          <w:bCs/>
          <w:color w:val="002060"/>
          <w:sz w:val="28"/>
          <w:szCs w:val="28"/>
        </w:rPr>
        <w:t xml:space="preserve">Data Pack </w:t>
      </w:r>
    </w:p>
    <w:p w14:paraId="7BDF1000" w14:textId="3775DB11" w:rsidR="00DC117C" w:rsidRDefault="00DC117C" w:rsidP="00DC117C">
      <w:pPr>
        <w:pStyle w:val="xxxxxxxxmsonormal"/>
        <w:ind w:left="360"/>
        <w:rPr>
          <w:rFonts w:ascii="Aharoni" w:hAnsi="Aharoni" w:cs="Aharoni"/>
          <w:b/>
          <w:bCs/>
          <w:color w:val="002060"/>
          <w:sz w:val="28"/>
          <w:szCs w:val="28"/>
        </w:rPr>
      </w:pPr>
    </w:p>
    <w:p w14:paraId="1CEE94B0" w14:textId="08DF6D3F" w:rsidR="00DC117C" w:rsidRDefault="00DC117C" w:rsidP="00DC117C">
      <w:pPr>
        <w:pStyle w:val="xxxxxxxxmsonormal"/>
        <w:ind w:left="360"/>
        <w:jc w:val="center"/>
        <w:rPr>
          <w:rFonts w:ascii="Aharoni" w:hAnsi="Aharoni" w:cs="Aharoni"/>
          <w:b/>
          <w:bCs/>
          <w:color w:val="002060"/>
          <w:sz w:val="28"/>
          <w:szCs w:val="28"/>
        </w:rPr>
      </w:pPr>
      <w:r>
        <w:rPr>
          <w:rFonts w:ascii="Aharoni" w:hAnsi="Aharoni" w:cs="Aharoni"/>
          <w:b/>
          <w:bCs/>
          <w:color w:val="002060"/>
          <w:sz w:val="28"/>
          <w:szCs w:val="28"/>
        </w:rPr>
        <w:object w:dxaOrig="1508" w:dyaOrig="983" w14:anchorId="03B0EF54">
          <v:shape id="_x0000_i1027" type="#_x0000_t75" style="width:75.5pt;height:49pt" o:ole="">
            <v:imagedata r:id="rId15" o:title=""/>
          </v:shape>
          <o:OLEObject Type="Embed" ProgID="Excel.Sheet.12" ShapeID="_x0000_i1027" DrawAspect="Icon" ObjectID="_1697010348" r:id="rId16"/>
        </w:object>
      </w:r>
    </w:p>
    <w:p w14:paraId="7E6EBCC2" w14:textId="77777777" w:rsidR="00DC117C" w:rsidRPr="00DC117C" w:rsidRDefault="00DC117C" w:rsidP="00DC117C">
      <w:pPr>
        <w:pStyle w:val="xxxxxxxxmsonormal"/>
        <w:ind w:left="360"/>
        <w:jc w:val="center"/>
        <w:rPr>
          <w:rFonts w:ascii="Aharoni" w:hAnsi="Aharoni" w:cs="Aharoni"/>
          <w:b/>
          <w:bCs/>
          <w:color w:val="002060"/>
          <w:sz w:val="28"/>
          <w:szCs w:val="28"/>
        </w:rPr>
      </w:pPr>
    </w:p>
    <w:p w14:paraId="19AE8FBC" w14:textId="181EEDE7" w:rsidR="00184CC4" w:rsidRPr="00F450D9" w:rsidRDefault="00184CC4" w:rsidP="00184CC4">
      <w:pPr>
        <w:pStyle w:val="ListParagraph"/>
        <w:numPr>
          <w:ilvl w:val="0"/>
          <w:numId w:val="11"/>
        </w:numPr>
        <w:rPr>
          <w:rFonts w:ascii="Aharoni" w:hAnsi="Aharoni" w:cs="Aharoni"/>
          <w:b/>
          <w:bCs/>
          <w:color w:val="002060"/>
          <w:sz w:val="28"/>
          <w:szCs w:val="28"/>
        </w:rPr>
      </w:pPr>
      <w:r w:rsidRPr="00F450D9">
        <w:rPr>
          <w:rFonts w:ascii="Aharoni" w:hAnsi="Aharoni" w:cs="Aharoni" w:hint="cs"/>
          <w:b/>
          <w:bCs/>
          <w:color w:val="002060"/>
          <w:sz w:val="28"/>
          <w:szCs w:val="28"/>
        </w:rPr>
        <w:t xml:space="preserve">EAS Appointments Booking Updated Process </w:t>
      </w:r>
    </w:p>
    <w:bookmarkStart w:id="1" w:name="_MON_1690021132"/>
    <w:bookmarkEnd w:id="1"/>
    <w:p w14:paraId="58CCCCC7" w14:textId="77777777" w:rsidR="00184CC4" w:rsidRPr="000576FA" w:rsidRDefault="00184CC4" w:rsidP="00184CC4">
      <w:pPr>
        <w:jc w:val="center"/>
        <w:rPr>
          <w:rFonts w:cstheme="minorHAnsi"/>
          <w:color w:val="002060"/>
        </w:rPr>
      </w:pPr>
      <w:r w:rsidRPr="000576FA">
        <w:rPr>
          <w:rFonts w:cstheme="minorHAnsi"/>
          <w:b/>
          <w:bCs/>
          <w:color w:val="002060"/>
        </w:rPr>
        <w:object w:dxaOrig="1516" w:dyaOrig="987" w14:anchorId="2A388624">
          <v:shape id="_x0000_i1028" type="#_x0000_t75" style="width:75.5pt;height:49pt" o:ole="">
            <v:imagedata r:id="rId17" o:title=""/>
          </v:shape>
          <o:OLEObject Type="Embed" ProgID="Word.Document.12" ShapeID="_x0000_i1028" DrawAspect="Icon" ObjectID="_1697010349" r:id="rId18">
            <o:FieldCodes>\s</o:FieldCodes>
          </o:OLEObject>
        </w:object>
      </w:r>
    </w:p>
    <w:p w14:paraId="6630A1DD" w14:textId="2C879707" w:rsidR="00DC117C" w:rsidRDefault="00DC117C" w:rsidP="00DC117C">
      <w:pPr>
        <w:jc w:val="center"/>
        <w:rPr>
          <w:rFonts w:ascii="Aharoni" w:hAnsi="Aharoni" w:cs="Aharoni"/>
          <w:b/>
          <w:bCs/>
          <w:color w:val="002060"/>
          <w:sz w:val="28"/>
          <w:szCs w:val="28"/>
        </w:rPr>
      </w:pPr>
      <w:r>
        <w:rPr>
          <w:rFonts w:ascii="Aharoni" w:hAnsi="Aharoni" w:cs="Aharoni"/>
          <w:b/>
          <w:bCs/>
          <w:color w:val="002060"/>
          <w:sz w:val="28"/>
          <w:szCs w:val="28"/>
        </w:rPr>
        <w:tab/>
        <w:t xml:space="preserve">TRAINING INFORMATION &amp; OPPORTUNITIES </w:t>
      </w:r>
    </w:p>
    <w:p w14:paraId="497C1F47" w14:textId="68B9B5D7" w:rsidR="00DC117C" w:rsidRPr="00DC117C" w:rsidRDefault="00DC117C" w:rsidP="00DC117C">
      <w:pPr>
        <w:rPr>
          <w:rFonts w:ascii="Aharoni" w:hAnsi="Aharoni" w:cs="Aharoni"/>
          <w:color w:val="002060"/>
          <w:sz w:val="36"/>
          <w:szCs w:val="36"/>
        </w:rPr>
      </w:pPr>
      <w:r>
        <w:rPr>
          <w:rFonts w:ascii="Aharoni" w:hAnsi="Aharoni" w:cs="Aharoni" w:hint="cs"/>
          <w:color w:val="002060"/>
          <w:sz w:val="36"/>
          <w:szCs w:val="36"/>
        </w:rPr>
        <w:t>GP Assistant Cohort 2021</w:t>
      </w:r>
    </w:p>
    <w:p w14:paraId="64CC8172" w14:textId="3781F231" w:rsidR="00DC117C" w:rsidRDefault="00DC117C" w:rsidP="00DC117C">
      <w:pPr>
        <w:rPr>
          <w:rFonts w:ascii="Arial" w:hAnsi="Arial" w:cs="Arial"/>
          <w:color w:val="0070C0"/>
          <w:sz w:val="24"/>
          <w:szCs w:val="24"/>
        </w:rPr>
      </w:pPr>
      <w:r>
        <w:rPr>
          <w:rFonts w:ascii="Arial" w:hAnsi="Arial" w:cs="Arial"/>
          <w:color w:val="0070C0"/>
          <w:sz w:val="24"/>
          <w:szCs w:val="24"/>
        </w:rPr>
        <w:t xml:space="preserve">Barnet and Enfield Training Hub completed their GP Assistant Training course with 26 attendees across the 2 boroughs.  Led by 2 Barnet GPs the GP Assistants attended 9 online training sessions as well as submitting Quality Improvement plans for their practices as part of the course. Their hard work, enthusiasm and engagement with the subject matter made the online course a success. </w:t>
      </w:r>
    </w:p>
    <w:p w14:paraId="148EDB9E" w14:textId="77777777" w:rsidR="00DC117C" w:rsidRDefault="00DC117C" w:rsidP="00DC117C">
      <w:pPr>
        <w:rPr>
          <w:rFonts w:ascii="Arial" w:hAnsi="Arial" w:cs="Arial"/>
          <w:color w:val="002060"/>
          <w:sz w:val="24"/>
          <w:szCs w:val="24"/>
        </w:rPr>
      </w:pPr>
      <w:r>
        <w:rPr>
          <w:rFonts w:ascii="Arial" w:hAnsi="Arial" w:cs="Arial"/>
          <w:color w:val="0070C0"/>
          <w:sz w:val="24"/>
          <w:szCs w:val="24"/>
        </w:rPr>
        <w:t xml:space="preserve">For more information, please contact Emily Heffernan: </w:t>
      </w:r>
      <w:hyperlink r:id="rId19" w:history="1">
        <w:r>
          <w:rPr>
            <w:rStyle w:val="Hyperlink"/>
            <w:rFonts w:ascii="Arial" w:hAnsi="Arial" w:cs="Arial"/>
            <w:color w:val="002060"/>
            <w:sz w:val="24"/>
            <w:szCs w:val="24"/>
          </w:rPr>
          <w:t>barnet.cepnadmin@nhs.net</w:t>
        </w:r>
      </w:hyperlink>
      <w:r>
        <w:rPr>
          <w:rFonts w:ascii="Arial" w:hAnsi="Arial" w:cs="Arial"/>
          <w:color w:val="002060"/>
          <w:sz w:val="24"/>
          <w:szCs w:val="24"/>
        </w:rPr>
        <w:t xml:space="preserve"> </w:t>
      </w:r>
    </w:p>
    <w:p w14:paraId="478BF0C6" w14:textId="77777777" w:rsidR="00DC117C" w:rsidRDefault="00DC117C" w:rsidP="00DC117C">
      <w:pPr>
        <w:rPr>
          <w:rFonts w:ascii="Arial" w:hAnsi="Arial" w:cs="Arial"/>
          <w:color w:val="002060"/>
          <w:sz w:val="24"/>
          <w:szCs w:val="24"/>
        </w:rPr>
      </w:pPr>
    </w:p>
    <w:p w14:paraId="56393A70" w14:textId="0F3509A9" w:rsidR="00DC117C" w:rsidRPr="00DC117C" w:rsidRDefault="00DC117C" w:rsidP="00DC117C">
      <w:pPr>
        <w:rPr>
          <w:rFonts w:ascii="Aharoni" w:hAnsi="Aharoni" w:cs="Aharoni"/>
          <w:color w:val="002060"/>
          <w:sz w:val="36"/>
          <w:szCs w:val="36"/>
        </w:rPr>
      </w:pPr>
      <w:r>
        <w:rPr>
          <w:rFonts w:ascii="Aharoni" w:hAnsi="Aharoni" w:cs="Aharoni" w:hint="cs"/>
          <w:color w:val="002060"/>
          <w:sz w:val="36"/>
          <w:szCs w:val="36"/>
        </w:rPr>
        <w:lastRenderedPageBreak/>
        <w:t>Barnet Primary Care’s successful bid to HEE for Pharmacist Technician Apprentices</w:t>
      </w:r>
    </w:p>
    <w:p w14:paraId="12A05D01" w14:textId="00C0534B" w:rsidR="00DC117C" w:rsidRPr="00DC117C" w:rsidRDefault="00DC117C" w:rsidP="00DC117C">
      <w:pPr>
        <w:rPr>
          <w:rFonts w:ascii="Arial" w:hAnsi="Arial" w:cs="Arial"/>
          <w:color w:val="0070C0"/>
          <w:sz w:val="24"/>
          <w:szCs w:val="24"/>
        </w:rPr>
      </w:pPr>
      <w:r>
        <w:rPr>
          <w:rFonts w:ascii="Arial" w:hAnsi="Arial" w:cs="Arial"/>
          <w:color w:val="0070C0"/>
          <w:sz w:val="24"/>
          <w:szCs w:val="24"/>
        </w:rPr>
        <w:t xml:space="preserve">Barnet Primary Care with the Training Hub’s Femeeda Padhani have been successful in their bid to HEE for funding for 5 Pharmacy Apprentice Technicians.  The competition from London was high, so well done to them for all for coming together, to make it possible.  We are pleased that a number of the apprentices being put forward are existing members of staff to take on these new roles within Primary care.  This will be the second set of Pharmacy Technicians  Apprentices that will become part of Barnet Primary Care .  The first cohort started in March 2021 and the second will hopefully start in March 2022 if not before. </w:t>
      </w:r>
    </w:p>
    <w:p w14:paraId="2D1CAA55" w14:textId="77777777" w:rsidR="00DC117C" w:rsidRDefault="00DC117C" w:rsidP="00DC117C">
      <w:pPr>
        <w:rPr>
          <w:rFonts w:ascii="Arial" w:hAnsi="Arial" w:cs="Arial"/>
          <w:color w:val="002060"/>
          <w:sz w:val="24"/>
          <w:szCs w:val="24"/>
        </w:rPr>
      </w:pPr>
      <w:r>
        <w:rPr>
          <w:rFonts w:ascii="Arial" w:hAnsi="Arial" w:cs="Arial"/>
          <w:color w:val="0070C0"/>
          <w:sz w:val="24"/>
          <w:szCs w:val="24"/>
        </w:rPr>
        <w:t xml:space="preserve">For more information, please contact Emily Heffernan: </w:t>
      </w:r>
      <w:hyperlink r:id="rId20" w:history="1">
        <w:r>
          <w:rPr>
            <w:rStyle w:val="Hyperlink"/>
            <w:rFonts w:ascii="Arial" w:hAnsi="Arial" w:cs="Arial"/>
            <w:color w:val="002060"/>
            <w:sz w:val="24"/>
            <w:szCs w:val="24"/>
          </w:rPr>
          <w:t>barnet.cepnadmin@nhs.net</w:t>
        </w:r>
      </w:hyperlink>
      <w:r>
        <w:rPr>
          <w:rFonts w:ascii="Arial" w:hAnsi="Arial" w:cs="Arial"/>
          <w:color w:val="002060"/>
          <w:sz w:val="24"/>
          <w:szCs w:val="24"/>
        </w:rPr>
        <w:t xml:space="preserve"> </w:t>
      </w:r>
    </w:p>
    <w:p w14:paraId="3FBF56D8" w14:textId="77777777" w:rsidR="00DC117C" w:rsidRDefault="00DC117C" w:rsidP="00DC117C">
      <w:pPr>
        <w:rPr>
          <w:rFonts w:ascii="Arial" w:hAnsi="Arial" w:cs="Arial"/>
          <w:color w:val="002060"/>
          <w:sz w:val="24"/>
          <w:szCs w:val="24"/>
        </w:rPr>
      </w:pPr>
    </w:p>
    <w:p w14:paraId="2A737FC0" w14:textId="77777777" w:rsidR="00DC117C" w:rsidRDefault="00DC117C" w:rsidP="00DC117C">
      <w:pPr>
        <w:rPr>
          <w:rFonts w:ascii="Aharoni" w:hAnsi="Aharoni" w:cs="Aharoni"/>
          <w:b/>
          <w:bCs/>
          <w:sz w:val="36"/>
          <w:szCs w:val="36"/>
          <w:bdr w:val="none" w:sz="0" w:space="0" w:color="auto" w:frame="1"/>
          <w:lang w:val="en-US"/>
        </w:rPr>
      </w:pPr>
      <w:r>
        <w:rPr>
          <w:rFonts w:ascii="Aharoni" w:hAnsi="Aharoni" w:cs="Aharoni" w:hint="cs"/>
          <w:b/>
          <w:bCs/>
          <w:color w:val="002060"/>
          <w:sz w:val="36"/>
          <w:szCs w:val="36"/>
          <w:bdr w:val="none" w:sz="0" w:space="0" w:color="auto" w:frame="1"/>
          <w:lang w:val="en-US"/>
        </w:rPr>
        <w:t>NEW Barnet Training Hub presents Facing Frailty an educational programme for healthcare professionals working with the frail elderly</w:t>
      </w:r>
    </w:p>
    <w:p w14:paraId="2BF8B614" w14:textId="77777777" w:rsidR="00DC117C" w:rsidRDefault="00DC117C" w:rsidP="00DC117C">
      <w:pPr>
        <w:pStyle w:val="NormalWeb"/>
        <w:spacing w:line="235" w:lineRule="atLeast"/>
        <w:rPr>
          <w:rFonts w:ascii="Arial" w:hAnsi="Arial" w:cs="Arial"/>
          <w:sz w:val="24"/>
          <w:szCs w:val="24"/>
          <w:bdr w:val="none" w:sz="0" w:space="0" w:color="auto" w:frame="1"/>
          <w:lang w:val="en-US"/>
        </w:rPr>
      </w:pPr>
      <w:r>
        <w:rPr>
          <w:rFonts w:ascii="Arial" w:hAnsi="Arial" w:cs="Arial"/>
          <w:color w:val="0070C0"/>
          <w:sz w:val="24"/>
          <w:szCs w:val="24"/>
          <w:bdr w:val="none" w:sz="0" w:space="0" w:color="auto" w:frame="1"/>
          <w:lang w:val="en-US"/>
        </w:rPr>
        <w:t xml:space="preserve">Barnet Training Hub is excited to announce the start of a series of education events designed to support colleagues working with the frail elderly, in particular those in care or nursing homes. </w:t>
      </w:r>
    </w:p>
    <w:p w14:paraId="7F6DE21F" w14:textId="77777777" w:rsidR="00DC117C" w:rsidRDefault="00DC117C" w:rsidP="00DC117C">
      <w:pPr>
        <w:pStyle w:val="NormalWeb"/>
        <w:spacing w:line="235" w:lineRule="atLeast"/>
        <w:rPr>
          <w:rFonts w:ascii="Arial" w:hAnsi="Arial" w:cs="Arial"/>
          <w:sz w:val="24"/>
          <w:szCs w:val="24"/>
          <w:bdr w:val="none" w:sz="0" w:space="0" w:color="auto" w:frame="1"/>
          <w:lang w:val="en-US"/>
        </w:rPr>
      </w:pPr>
      <w:r>
        <w:rPr>
          <w:rFonts w:ascii="Arial" w:hAnsi="Arial" w:cs="Arial"/>
          <w:color w:val="0070C0"/>
          <w:sz w:val="24"/>
          <w:szCs w:val="24"/>
          <w:bdr w:val="none" w:sz="0" w:space="0" w:color="auto" w:frame="1"/>
          <w:lang w:val="en-US"/>
        </w:rPr>
        <w:t>We will be running 13 virtual one hour training events covering a wide range of topics relevant to this area with input from local Geriatricians, North London Hospice and Barnet Local Authority. The events will be interactive and highly practical and relevant to all medical, nursing and allied health professionals who are interested in this field or are keen to improve their skills. </w:t>
      </w:r>
    </w:p>
    <w:p w14:paraId="3588BCB1" w14:textId="77777777" w:rsidR="00DC117C" w:rsidRDefault="00DC117C" w:rsidP="00DC117C">
      <w:pPr>
        <w:pStyle w:val="NormalWeb"/>
        <w:spacing w:line="235" w:lineRule="atLeast"/>
        <w:rPr>
          <w:rFonts w:ascii="Arial" w:hAnsi="Arial" w:cs="Arial"/>
          <w:sz w:val="24"/>
          <w:szCs w:val="24"/>
          <w:bdr w:val="none" w:sz="0" w:space="0" w:color="auto" w:frame="1"/>
          <w:lang w:val="en-US"/>
        </w:rPr>
      </w:pPr>
      <w:r>
        <w:rPr>
          <w:rFonts w:ascii="Arial" w:hAnsi="Arial" w:cs="Arial"/>
          <w:color w:val="0070C0"/>
          <w:sz w:val="24"/>
          <w:szCs w:val="24"/>
          <w:bdr w:val="none" w:sz="0" w:space="0" w:color="auto" w:frame="1"/>
          <w:lang w:val="en-US"/>
        </w:rPr>
        <w:t xml:space="preserve">First meeting is </w:t>
      </w:r>
      <w:r>
        <w:rPr>
          <w:rFonts w:ascii="Arial" w:hAnsi="Arial" w:cs="Arial"/>
          <w:b/>
          <w:bCs/>
          <w:color w:val="0070C0"/>
          <w:sz w:val="24"/>
          <w:szCs w:val="24"/>
          <w:bdr w:val="none" w:sz="0" w:space="0" w:color="auto" w:frame="1"/>
          <w:lang w:val="en-US"/>
        </w:rPr>
        <w:t>10th</w:t>
      </w:r>
      <w:r>
        <w:rPr>
          <w:rFonts w:ascii="Arial" w:hAnsi="Arial" w:cs="Arial"/>
          <w:b/>
          <w:bCs/>
          <w:color w:val="000000"/>
          <w:sz w:val="24"/>
          <w:szCs w:val="24"/>
          <w:bdr w:val="none" w:sz="0" w:space="0" w:color="auto" w:frame="1"/>
          <w:lang w:val="en-US"/>
        </w:rPr>
        <w:t xml:space="preserve"> </w:t>
      </w:r>
      <w:r>
        <w:rPr>
          <w:rFonts w:ascii="Arial" w:hAnsi="Arial" w:cs="Arial"/>
          <w:b/>
          <w:bCs/>
          <w:color w:val="0070C0"/>
          <w:sz w:val="24"/>
          <w:szCs w:val="24"/>
          <w:bdr w:val="none" w:sz="0" w:space="0" w:color="auto" w:frame="1"/>
          <w:lang w:val="en-US"/>
        </w:rPr>
        <w:t>November</w:t>
      </w:r>
      <w:r>
        <w:rPr>
          <w:rFonts w:ascii="Arial" w:hAnsi="Arial" w:cs="Arial"/>
          <w:color w:val="0070C0"/>
          <w:sz w:val="24"/>
          <w:szCs w:val="24"/>
          <w:bdr w:val="none" w:sz="0" w:space="0" w:color="auto" w:frame="1"/>
          <w:lang w:val="en-US"/>
        </w:rPr>
        <w:t xml:space="preserve"> on </w:t>
      </w:r>
      <w:r>
        <w:rPr>
          <w:rFonts w:ascii="Arial" w:hAnsi="Arial" w:cs="Arial"/>
          <w:b/>
          <w:bCs/>
          <w:color w:val="0070C0"/>
          <w:sz w:val="24"/>
          <w:szCs w:val="24"/>
          <w:bdr w:val="none" w:sz="0" w:space="0" w:color="auto" w:frame="1"/>
          <w:lang w:val="en-US"/>
        </w:rPr>
        <w:t>Polypharmacy</w:t>
      </w:r>
      <w:r>
        <w:rPr>
          <w:rFonts w:ascii="Arial" w:hAnsi="Arial" w:cs="Arial"/>
          <w:color w:val="0070C0"/>
          <w:sz w:val="24"/>
          <w:szCs w:val="24"/>
          <w:bdr w:val="none" w:sz="0" w:space="0" w:color="auto" w:frame="1"/>
          <w:lang w:val="en-US"/>
        </w:rPr>
        <w:t xml:space="preserve"> led by Dr Clifford Lisk, Consultant Geriatrician. No need to book. </w:t>
      </w:r>
      <w:hyperlink r:id="rId21" w:history="1">
        <w:r>
          <w:rPr>
            <w:rStyle w:val="Hyperlink"/>
            <w:rFonts w:ascii="Arial" w:hAnsi="Arial" w:cs="Arial"/>
            <w:b/>
            <w:bCs/>
            <w:color w:val="ED7D31"/>
            <w:sz w:val="24"/>
            <w:szCs w:val="24"/>
            <w:bdr w:val="none" w:sz="0" w:space="0" w:color="auto" w:frame="1"/>
            <w:lang w:val="en-US"/>
          </w:rPr>
          <w:t>Please use this link to join.</w:t>
        </w:r>
      </w:hyperlink>
      <w:r>
        <w:rPr>
          <w:rFonts w:ascii="Arial" w:hAnsi="Arial" w:cs="Arial"/>
          <w:color w:val="0070C0"/>
          <w:sz w:val="24"/>
          <w:szCs w:val="24"/>
          <w:bdr w:val="none" w:sz="0" w:space="0" w:color="auto" w:frame="1"/>
        </w:rPr>
        <w:t xml:space="preserve"> </w:t>
      </w:r>
    </w:p>
    <w:p w14:paraId="59BBAED6" w14:textId="77777777" w:rsidR="00DC117C" w:rsidRDefault="00DC117C" w:rsidP="00DC117C">
      <w:pPr>
        <w:pStyle w:val="NormalWeb"/>
        <w:spacing w:line="235" w:lineRule="atLeast"/>
        <w:rPr>
          <w:rFonts w:ascii="Arial" w:hAnsi="Arial" w:cs="Arial"/>
          <w:sz w:val="24"/>
          <w:szCs w:val="24"/>
        </w:rPr>
      </w:pPr>
      <w:r>
        <w:rPr>
          <w:rFonts w:ascii="Arial" w:hAnsi="Arial" w:cs="Arial"/>
          <w:color w:val="0070C0"/>
          <w:sz w:val="24"/>
          <w:szCs w:val="24"/>
          <w:bdr w:val="none" w:sz="0" w:space="0" w:color="auto" w:frame="1"/>
          <w:lang w:val="en-US"/>
        </w:rPr>
        <w:t>Please see Training Hub website for full programme and dates. </w:t>
      </w:r>
    </w:p>
    <w:p w14:paraId="7D082D33" w14:textId="31C0FBC1" w:rsidR="00DC117C" w:rsidRDefault="00DC117C" w:rsidP="00DC117C">
      <w:pPr>
        <w:rPr>
          <w:rFonts w:ascii="Arial" w:hAnsi="Arial" w:cs="Arial"/>
          <w:color w:val="002060"/>
          <w:sz w:val="24"/>
          <w:szCs w:val="24"/>
        </w:rPr>
      </w:pPr>
      <w:r>
        <w:rPr>
          <w:rFonts w:ascii="Arial" w:hAnsi="Arial" w:cs="Arial"/>
          <w:color w:val="0070C0"/>
          <w:sz w:val="24"/>
          <w:szCs w:val="24"/>
        </w:rPr>
        <w:t xml:space="preserve">If you would like to find our more, please email Elizabeth Goodwin on: </w:t>
      </w:r>
      <w:hyperlink r:id="rId22" w:history="1">
        <w:r>
          <w:rPr>
            <w:rStyle w:val="Hyperlink"/>
            <w:rFonts w:ascii="Arial" w:hAnsi="Arial" w:cs="Arial"/>
            <w:color w:val="002060"/>
            <w:sz w:val="24"/>
            <w:szCs w:val="24"/>
          </w:rPr>
          <w:t>Elizabethgoodwin@nhs.net</w:t>
        </w:r>
      </w:hyperlink>
      <w:r>
        <w:rPr>
          <w:rFonts w:ascii="Arial" w:hAnsi="Arial" w:cs="Arial"/>
          <w:color w:val="002060"/>
          <w:sz w:val="24"/>
          <w:szCs w:val="24"/>
        </w:rPr>
        <w:t xml:space="preserve"> </w:t>
      </w:r>
    </w:p>
    <w:p w14:paraId="5386FAA5" w14:textId="77777777" w:rsidR="00DC117C" w:rsidRDefault="00DC117C" w:rsidP="00DC117C">
      <w:pPr>
        <w:rPr>
          <w:rFonts w:ascii="Arial" w:hAnsi="Arial" w:cs="Arial"/>
          <w:color w:val="002060"/>
          <w:sz w:val="24"/>
          <w:szCs w:val="24"/>
        </w:rPr>
      </w:pPr>
    </w:p>
    <w:p w14:paraId="0126EE60" w14:textId="4D9394D1" w:rsidR="00DC117C" w:rsidRDefault="00DC117C" w:rsidP="00DC117C">
      <w:pPr>
        <w:rPr>
          <w:rFonts w:ascii="Aharoni" w:hAnsi="Aharoni" w:cs="Aharoni"/>
          <w:color w:val="002060"/>
          <w:sz w:val="36"/>
          <w:szCs w:val="36"/>
        </w:rPr>
      </w:pPr>
      <w:r>
        <w:rPr>
          <w:rFonts w:ascii="Aharoni" w:hAnsi="Aharoni" w:cs="Aharoni" w:hint="cs"/>
          <w:color w:val="002060"/>
          <w:sz w:val="36"/>
          <w:szCs w:val="36"/>
        </w:rPr>
        <w:t>Multiprofessional Educators’ Workshop</w:t>
      </w:r>
    </w:p>
    <w:p w14:paraId="155E2AF8" w14:textId="77777777" w:rsidR="00DC117C" w:rsidRDefault="00DC117C" w:rsidP="00DC117C">
      <w:pPr>
        <w:rPr>
          <w:rFonts w:ascii="Arial" w:hAnsi="Arial" w:cs="Arial"/>
          <w:color w:val="0070C0"/>
          <w:sz w:val="24"/>
          <w:szCs w:val="24"/>
        </w:rPr>
      </w:pPr>
      <w:r>
        <w:rPr>
          <w:rFonts w:ascii="Arial" w:hAnsi="Arial" w:cs="Arial"/>
          <w:color w:val="0070C0"/>
          <w:sz w:val="24"/>
          <w:szCs w:val="24"/>
        </w:rPr>
        <w:t xml:space="preserve">The Barnet Primary Care Training Hub are excited to invite educators from all professions to our multiprofessional educators’ workshop on Thursday 25th November, 12.30-2.30pm. </w:t>
      </w:r>
    </w:p>
    <w:p w14:paraId="58A31D52" w14:textId="77777777" w:rsidR="00DC117C" w:rsidRDefault="00DC117C" w:rsidP="00DC117C">
      <w:pPr>
        <w:rPr>
          <w:rFonts w:ascii="Arial" w:hAnsi="Arial" w:cs="Arial"/>
          <w:color w:val="0070C0"/>
          <w:sz w:val="24"/>
          <w:szCs w:val="24"/>
        </w:rPr>
      </w:pPr>
    </w:p>
    <w:p w14:paraId="57E4B7C9" w14:textId="7C4A7C7B" w:rsidR="00DC117C" w:rsidRDefault="00DC117C" w:rsidP="00DC117C">
      <w:pPr>
        <w:rPr>
          <w:rFonts w:ascii="Arial" w:hAnsi="Arial" w:cs="Arial"/>
          <w:color w:val="0070C0"/>
          <w:sz w:val="24"/>
          <w:szCs w:val="24"/>
        </w:rPr>
      </w:pPr>
      <w:r>
        <w:rPr>
          <w:rFonts w:ascii="Arial" w:hAnsi="Arial" w:cs="Arial"/>
          <w:color w:val="0070C0"/>
          <w:sz w:val="24"/>
          <w:szCs w:val="24"/>
        </w:rPr>
        <w:lastRenderedPageBreak/>
        <w:t>Following on from out multiprofessional educators’ event in June, join us for the second workshop in our quarterly series. Meet with colleagues from multiple healthcare backgrounds. Share experiences of multi-professional education and supervising learners from all professions. We will be looking at training pathways for various professions within primary care, as well as assessing learning needs for learners outside our own profession.</w:t>
      </w:r>
    </w:p>
    <w:p w14:paraId="439B95D3" w14:textId="50967424" w:rsidR="00DC117C" w:rsidRPr="00DC117C" w:rsidRDefault="00DC117C" w:rsidP="00DC117C">
      <w:pPr>
        <w:rPr>
          <w:rFonts w:ascii="Aharoni" w:hAnsi="Aharoni" w:cs="Aharoni"/>
          <w:color w:val="0070C0"/>
          <w:sz w:val="40"/>
          <w:szCs w:val="40"/>
        </w:rPr>
      </w:pPr>
      <w:r>
        <w:rPr>
          <w:rFonts w:ascii="Arial" w:hAnsi="Arial" w:cs="Arial"/>
          <w:color w:val="0070C0"/>
          <w:sz w:val="24"/>
          <w:szCs w:val="24"/>
        </w:rPr>
        <w:t>Please see the poster attached for more information.</w:t>
      </w:r>
    </w:p>
    <w:p w14:paraId="42CF900D" w14:textId="77777777" w:rsidR="00DC117C" w:rsidRDefault="00DC117C" w:rsidP="00DC117C">
      <w:pPr>
        <w:rPr>
          <w:rFonts w:ascii="Arial" w:hAnsi="Arial" w:cs="Arial"/>
          <w:color w:val="0070C0"/>
          <w:sz w:val="24"/>
          <w:szCs w:val="24"/>
        </w:rPr>
      </w:pPr>
      <w:r>
        <w:rPr>
          <w:rFonts w:ascii="Arial" w:hAnsi="Arial" w:cs="Arial"/>
          <w:color w:val="0070C0"/>
          <w:sz w:val="24"/>
          <w:szCs w:val="24"/>
        </w:rPr>
        <w:t>Please sign up using the EventBrite link:</w:t>
      </w:r>
    </w:p>
    <w:p w14:paraId="2FD618BE" w14:textId="65603EE0" w:rsidR="00DC117C" w:rsidRDefault="00716570" w:rsidP="00DC117C">
      <w:pPr>
        <w:pStyle w:val="xxxxmsonormal"/>
        <w:spacing w:before="0" w:beforeAutospacing="0" w:after="0" w:afterAutospacing="0"/>
        <w:rPr>
          <w:rStyle w:val="Hyperlink"/>
          <w:rFonts w:ascii="Arial" w:hAnsi="Arial" w:cs="Arial"/>
          <w:color w:val="002060"/>
          <w:sz w:val="24"/>
          <w:szCs w:val="24"/>
        </w:rPr>
      </w:pPr>
      <w:hyperlink r:id="rId23" w:history="1">
        <w:r w:rsidR="00DC117C">
          <w:rPr>
            <w:rStyle w:val="Hyperlink"/>
            <w:rFonts w:ascii="Arial" w:hAnsi="Arial" w:cs="Arial"/>
            <w:color w:val="002060"/>
            <w:sz w:val="24"/>
            <w:szCs w:val="24"/>
          </w:rPr>
          <w:t>https://www.eventbrite.co.uk/e/barnet-primary-care-multiprofessional-educators-workshop-tickets-193357105307</w:t>
        </w:r>
      </w:hyperlink>
    </w:p>
    <w:p w14:paraId="3858F3EA" w14:textId="479217FF" w:rsidR="007D6764" w:rsidRDefault="007D6764" w:rsidP="00DC117C">
      <w:pPr>
        <w:pStyle w:val="xxxxmsonormal"/>
        <w:spacing w:before="0" w:beforeAutospacing="0" w:after="0" w:afterAutospacing="0"/>
        <w:rPr>
          <w:rStyle w:val="Hyperlink"/>
          <w:rFonts w:ascii="Arial" w:hAnsi="Arial" w:cs="Arial"/>
          <w:color w:val="002060"/>
          <w:sz w:val="24"/>
          <w:szCs w:val="24"/>
        </w:rPr>
      </w:pPr>
    </w:p>
    <w:p w14:paraId="4AAF701F" w14:textId="764243D1" w:rsidR="007D6764" w:rsidRDefault="007D6764" w:rsidP="007D6764">
      <w:pPr>
        <w:pStyle w:val="xxxxmsonormal"/>
        <w:spacing w:before="0" w:beforeAutospacing="0" w:after="0" w:afterAutospacing="0"/>
        <w:jc w:val="center"/>
        <w:rPr>
          <w:rFonts w:ascii="Arial" w:hAnsi="Arial" w:cs="Arial"/>
          <w:sz w:val="24"/>
          <w:szCs w:val="24"/>
        </w:rPr>
      </w:pPr>
      <w:r>
        <w:rPr>
          <w:rFonts w:ascii="Arial" w:hAnsi="Arial" w:cs="Arial"/>
          <w:sz w:val="24"/>
          <w:szCs w:val="24"/>
        </w:rPr>
        <w:object w:dxaOrig="1508" w:dyaOrig="983" w14:anchorId="67309C3D">
          <v:shape id="_x0000_i1029" type="#_x0000_t75" style="width:75.5pt;height:49pt" o:ole="">
            <v:imagedata r:id="rId24" o:title=""/>
          </v:shape>
          <o:OLEObject Type="Embed" ProgID="Acrobat.Document.DC" ShapeID="_x0000_i1029" DrawAspect="Icon" ObjectID="_1697010350" r:id="rId25"/>
        </w:object>
      </w:r>
    </w:p>
    <w:p w14:paraId="437FF894" w14:textId="77777777" w:rsidR="00DC117C" w:rsidRDefault="00DC117C" w:rsidP="00DC117C">
      <w:pPr>
        <w:pStyle w:val="xxxxmsonormal"/>
        <w:spacing w:before="0" w:beforeAutospacing="0" w:after="0" w:afterAutospacing="0"/>
        <w:rPr>
          <w:rFonts w:ascii="Arial" w:hAnsi="Arial" w:cs="Arial"/>
          <w:sz w:val="24"/>
          <w:szCs w:val="24"/>
        </w:rPr>
      </w:pPr>
    </w:p>
    <w:p w14:paraId="1F703184" w14:textId="77777777" w:rsidR="00DC117C" w:rsidRDefault="00DC117C" w:rsidP="00DC117C">
      <w:pPr>
        <w:pStyle w:val="xxxxmsonormal"/>
        <w:spacing w:before="0" w:beforeAutospacing="0" w:after="0" w:afterAutospacing="0"/>
        <w:rPr>
          <w:rFonts w:ascii="Aharoni" w:hAnsi="Aharoni" w:cs="Aharoni"/>
          <w:color w:val="002060"/>
          <w:sz w:val="36"/>
          <w:szCs w:val="36"/>
        </w:rPr>
      </w:pPr>
      <w:r>
        <w:rPr>
          <w:rFonts w:ascii="Aharoni" w:hAnsi="Aharoni" w:cs="Aharoni" w:hint="cs"/>
          <w:color w:val="002060"/>
          <w:sz w:val="36"/>
          <w:szCs w:val="36"/>
        </w:rPr>
        <w:t>Abbott Nutrition Educational Meeting</w:t>
      </w:r>
    </w:p>
    <w:p w14:paraId="2E285013" w14:textId="77777777" w:rsidR="00DC117C" w:rsidRDefault="00DC117C" w:rsidP="00DC117C">
      <w:pPr>
        <w:pStyle w:val="xxxxmsonormal"/>
        <w:spacing w:before="0" w:beforeAutospacing="0" w:after="0" w:afterAutospacing="0"/>
      </w:pPr>
    </w:p>
    <w:p w14:paraId="5B94A871" w14:textId="77777777" w:rsidR="00DC117C" w:rsidRDefault="00DC117C" w:rsidP="00DC117C">
      <w:pPr>
        <w:pStyle w:val="xxxxmsonormal"/>
        <w:spacing w:before="0" w:beforeAutospacing="0" w:after="0" w:afterAutospacing="0"/>
        <w:rPr>
          <w:rFonts w:ascii="Arial" w:hAnsi="Arial" w:cs="Arial"/>
          <w:color w:val="0070C0"/>
          <w:sz w:val="24"/>
          <w:szCs w:val="24"/>
        </w:rPr>
      </w:pPr>
      <w:r>
        <w:rPr>
          <w:rFonts w:ascii="Arial" w:hAnsi="Arial" w:cs="Arial"/>
          <w:color w:val="0070C0"/>
          <w:sz w:val="24"/>
          <w:szCs w:val="24"/>
        </w:rPr>
        <w:t>You are invited to an Abbott Nutrition Educational Meeting on Thursday 11th November 2021.</w:t>
      </w:r>
    </w:p>
    <w:p w14:paraId="710ED216" w14:textId="77777777" w:rsidR="00DC117C" w:rsidRDefault="00DC117C" w:rsidP="00DC117C">
      <w:pPr>
        <w:pStyle w:val="xxxxmsonormal"/>
        <w:spacing w:before="0" w:beforeAutospacing="0" w:after="0" w:afterAutospacing="0"/>
        <w:rPr>
          <w:rFonts w:ascii="Arial" w:hAnsi="Arial" w:cs="Arial"/>
          <w:color w:val="0070C0"/>
          <w:sz w:val="24"/>
          <w:szCs w:val="24"/>
        </w:rPr>
      </w:pPr>
    </w:p>
    <w:p w14:paraId="609E8A6E" w14:textId="77777777" w:rsidR="00DC117C" w:rsidRDefault="00DC117C" w:rsidP="00DC117C">
      <w:pPr>
        <w:pStyle w:val="xxxxmsonormal"/>
        <w:spacing w:before="0" w:beforeAutospacing="0" w:after="0" w:afterAutospacing="0"/>
        <w:rPr>
          <w:rFonts w:ascii="Arial" w:hAnsi="Arial" w:cs="Arial"/>
          <w:color w:val="0070C0"/>
          <w:sz w:val="24"/>
          <w:szCs w:val="24"/>
        </w:rPr>
      </w:pPr>
      <w:r>
        <w:rPr>
          <w:rFonts w:ascii="Arial" w:hAnsi="Arial" w:cs="Arial"/>
          <w:color w:val="0070C0"/>
          <w:sz w:val="24"/>
          <w:szCs w:val="24"/>
        </w:rPr>
        <w:t xml:space="preserve">Please see the attached poster for further details. </w:t>
      </w:r>
    </w:p>
    <w:p w14:paraId="3D31824A" w14:textId="77777777" w:rsidR="00DC117C" w:rsidRDefault="00DC117C" w:rsidP="00DC117C">
      <w:pPr>
        <w:pStyle w:val="xxxxmsonormal"/>
        <w:spacing w:before="0" w:beforeAutospacing="0" w:after="0" w:afterAutospacing="0"/>
        <w:rPr>
          <w:rFonts w:ascii="Arial" w:hAnsi="Arial" w:cs="Arial"/>
          <w:color w:val="0070C0"/>
          <w:sz w:val="24"/>
          <w:szCs w:val="24"/>
        </w:rPr>
      </w:pPr>
    </w:p>
    <w:p w14:paraId="2F60330A" w14:textId="4EE6BEFA" w:rsidR="00DC117C" w:rsidRDefault="00DC117C" w:rsidP="00DC117C">
      <w:pPr>
        <w:pStyle w:val="xxxxmsonormal"/>
        <w:spacing w:before="0" w:beforeAutospacing="0" w:after="0" w:afterAutospacing="0"/>
        <w:rPr>
          <w:rFonts w:ascii="Arial" w:hAnsi="Arial" w:cs="Arial"/>
          <w:color w:val="002060"/>
          <w:sz w:val="24"/>
          <w:szCs w:val="24"/>
        </w:rPr>
      </w:pPr>
      <w:r>
        <w:rPr>
          <w:rFonts w:ascii="Arial" w:hAnsi="Arial" w:cs="Arial"/>
          <w:color w:val="0070C0"/>
          <w:sz w:val="24"/>
          <w:szCs w:val="24"/>
        </w:rPr>
        <w:t xml:space="preserve">To confirm your attendance please RSVP to Tina Makwana via: </w:t>
      </w:r>
      <w:hyperlink r:id="rId26" w:history="1">
        <w:r>
          <w:rPr>
            <w:rStyle w:val="Hyperlink"/>
            <w:rFonts w:ascii="Arial" w:hAnsi="Arial" w:cs="Arial"/>
            <w:color w:val="002060"/>
            <w:sz w:val="24"/>
            <w:szCs w:val="24"/>
          </w:rPr>
          <w:t>Tina.Makwana@abbott.com</w:t>
        </w:r>
      </w:hyperlink>
      <w:r>
        <w:rPr>
          <w:rFonts w:ascii="Arial" w:hAnsi="Arial" w:cs="Arial"/>
          <w:color w:val="002060"/>
          <w:sz w:val="24"/>
          <w:szCs w:val="24"/>
        </w:rPr>
        <w:t xml:space="preserve">  </w:t>
      </w:r>
      <w:r>
        <w:rPr>
          <w:rFonts w:ascii="Arial" w:hAnsi="Arial" w:cs="Arial"/>
          <w:color w:val="0070C0"/>
          <w:sz w:val="24"/>
          <w:szCs w:val="24"/>
        </w:rPr>
        <w:t>or</w:t>
      </w:r>
      <w:r>
        <w:rPr>
          <w:rFonts w:ascii="Arial" w:hAnsi="Arial" w:cs="Arial"/>
          <w:color w:val="002060"/>
          <w:sz w:val="24"/>
          <w:szCs w:val="24"/>
        </w:rPr>
        <w:t xml:space="preserve"> 07827 956054</w:t>
      </w:r>
    </w:p>
    <w:p w14:paraId="05396F77" w14:textId="0775D843" w:rsidR="007D6764" w:rsidRDefault="007D6764" w:rsidP="00DC117C">
      <w:pPr>
        <w:pStyle w:val="xxxxmsonormal"/>
        <w:spacing w:before="0" w:beforeAutospacing="0" w:after="0" w:afterAutospacing="0"/>
        <w:rPr>
          <w:rFonts w:ascii="Arial" w:hAnsi="Arial" w:cs="Arial"/>
          <w:color w:val="002060"/>
          <w:sz w:val="24"/>
          <w:szCs w:val="24"/>
        </w:rPr>
      </w:pPr>
    </w:p>
    <w:p w14:paraId="4EF64660" w14:textId="612C15ED" w:rsidR="007D6764" w:rsidRDefault="007D6764" w:rsidP="007D6764">
      <w:pPr>
        <w:pStyle w:val="xxxxmsonormal"/>
        <w:spacing w:before="0" w:beforeAutospacing="0" w:after="0" w:afterAutospacing="0"/>
        <w:jc w:val="center"/>
        <w:rPr>
          <w:rFonts w:ascii="Arial" w:hAnsi="Arial" w:cs="Arial"/>
          <w:color w:val="002060"/>
          <w:sz w:val="24"/>
          <w:szCs w:val="24"/>
        </w:rPr>
      </w:pPr>
      <w:r>
        <w:rPr>
          <w:rFonts w:ascii="Arial" w:hAnsi="Arial" w:cs="Arial"/>
          <w:color w:val="002060"/>
          <w:sz w:val="24"/>
          <w:szCs w:val="24"/>
        </w:rPr>
        <w:object w:dxaOrig="1508" w:dyaOrig="983" w14:anchorId="73520CB8">
          <v:shape id="_x0000_i1030" type="#_x0000_t75" style="width:75.5pt;height:49pt" o:ole="">
            <v:imagedata r:id="rId27" o:title=""/>
          </v:shape>
          <o:OLEObject Type="Embed" ProgID="Acrobat.Document.DC" ShapeID="_x0000_i1030" DrawAspect="Icon" ObjectID="_1697010351" r:id="rId28"/>
        </w:object>
      </w:r>
    </w:p>
    <w:p w14:paraId="1892DE87" w14:textId="77777777" w:rsidR="00DC117C" w:rsidRDefault="00DC117C" w:rsidP="00DC117C">
      <w:pPr>
        <w:pStyle w:val="xxxxmsonormal"/>
        <w:spacing w:before="0" w:beforeAutospacing="0" w:after="0" w:afterAutospacing="0"/>
        <w:rPr>
          <w:rFonts w:ascii="Arial" w:hAnsi="Arial" w:cs="Arial"/>
          <w:color w:val="002060"/>
          <w:sz w:val="24"/>
          <w:szCs w:val="24"/>
        </w:rPr>
      </w:pPr>
    </w:p>
    <w:p w14:paraId="35005FB9" w14:textId="36F273DA" w:rsidR="00DC117C" w:rsidRPr="00DC117C" w:rsidRDefault="00DC117C" w:rsidP="00DC117C">
      <w:pPr>
        <w:rPr>
          <w:rFonts w:ascii="Arial" w:hAnsi="Arial" w:cs="Arial"/>
          <w:highlight w:val="yellow"/>
        </w:rPr>
      </w:pPr>
      <w:r>
        <w:rPr>
          <w:rFonts w:ascii="Aharoni" w:hAnsi="Aharoni" w:cs="Aharoni" w:hint="cs"/>
          <w:color w:val="002060"/>
          <w:sz w:val="36"/>
          <w:szCs w:val="36"/>
        </w:rPr>
        <w:t>Gynaecology Primary Care Education Session – 17th November 2021, 1-2pm</w:t>
      </w:r>
    </w:p>
    <w:p w14:paraId="3FD860E4" w14:textId="2DBEF711" w:rsidR="00DC117C" w:rsidRDefault="00DC117C" w:rsidP="00DC117C">
      <w:pPr>
        <w:rPr>
          <w:rFonts w:ascii="Arial" w:hAnsi="Arial" w:cs="Arial"/>
          <w:color w:val="0070C0"/>
          <w:sz w:val="24"/>
          <w:szCs w:val="24"/>
        </w:rPr>
      </w:pPr>
      <w:r>
        <w:rPr>
          <w:rFonts w:ascii="Arial" w:hAnsi="Arial" w:cs="Arial"/>
          <w:color w:val="0070C0"/>
          <w:sz w:val="24"/>
          <w:szCs w:val="24"/>
        </w:rPr>
        <w:t>Educational webinar for GPs and practice staff covering a range of topics aimed at improving GP education of dermatological conditions. The session will focus on:</w:t>
      </w:r>
    </w:p>
    <w:p w14:paraId="6B09D574" w14:textId="77777777" w:rsidR="00DC117C" w:rsidRDefault="00DC117C" w:rsidP="00DC117C">
      <w:pPr>
        <w:pStyle w:val="ListParagraph"/>
        <w:numPr>
          <w:ilvl w:val="0"/>
          <w:numId w:val="13"/>
        </w:numPr>
        <w:spacing w:after="0" w:line="240" w:lineRule="auto"/>
        <w:rPr>
          <w:rFonts w:ascii="Arial" w:eastAsia="Times New Roman" w:hAnsi="Arial" w:cs="Arial"/>
          <w:color w:val="0070C0"/>
          <w:sz w:val="24"/>
          <w:szCs w:val="24"/>
        </w:rPr>
      </w:pPr>
      <w:r>
        <w:rPr>
          <w:rFonts w:ascii="Arial" w:eastAsia="Times New Roman" w:hAnsi="Arial" w:cs="Arial"/>
          <w:color w:val="0070C0"/>
          <w:sz w:val="24"/>
          <w:szCs w:val="24"/>
        </w:rPr>
        <w:t>What does a high quality 2ww referral look like?</w:t>
      </w:r>
    </w:p>
    <w:p w14:paraId="734EC00B" w14:textId="77777777" w:rsidR="00DC117C" w:rsidRDefault="00DC117C" w:rsidP="00DC117C">
      <w:pPr>
        <w:pStyle w:val="ListParagraph"/>
        <w:numPr>
          <w:ilvl w:val="0"/>
          <w:numId w:val="13"/>
        </w:numPr>
        <w:spacing w:after="0" w:line="240" w:lineRule="auto"/>
        <w:rPr>
          <w:rFonts w:ascii="Arial" w:eastAsia="Times New Roman" w:hAnsi="Arial" w:cs="Arial"/>
          <w:color w:val="0070C0"/>
          <w:sz w:val="24"/>
          <w:szCs w:val="24"/>
        </w:rPr>
      </w:pPr>
      <w:r>
        <w:rPr>
          <w:rFonts w:ascii="Arial" w:eastAsia="Times New Roman" w:hAnsi="Arial" w:cs="Arial"/>
          <w:color w:val="0070C0"/>
          <w:sz w:val="24"/>
          <w:szCs w:val="24"/>
        </w:rPr>
        <w:t>Common reasons why 2ww referrals are inappropriate</w:t>
      </w:r>
    </w:p>
    <w:p w14:paraId="2F2A5E68" w14:textId="77777777" w:rsidR="00DC117C" w:rsidRDefault="00DC117C" w:rsidP="00DC117C">
      <w:pPr>
        <w:pStyle w:val="ListParagraph"/>
        <w:numPr>
          <w:ilvl w:val="0"/>
          <w:numId w:val="13"/>
        </w:numPr>
        <w:spacing w:after="0" w:line="240" w:lineRule="auto"/>
        <w:rPr>
          <w:rFonts w:ascii="Arial" w:eastAsia="Times New Roman" w:hAnsi="Arial" w:cs="Arial"/>
          <w:color w:val="0070C0"/>
          <w:sz w:val="24"/>
          <w:szCs w:val="24"/>
        </w:rPr>
      </w:pPr>
      <w:r>
        <w:rPr>
          <w:rFonts w:ascii="Arial" w:eastAsia="Times New Roman" w:hAnsi="Arial" w:cs="Arial"/>
          <w:color w:val="0070C0"/>
          <w:sz w:val="24"/>
          <w:szCs w:val="24"/>
        </w:rPr>
        <w:t>Common examples where patients can be managed in primary care rather than referring to community or secondary care.</w:t>
      </w:r>
    </w:p>
    <w:p w14:paraId="077491BA" w14:textId="77777777" w:rsidR="00DC117C" w:rsidRDefault="00DC117C" w:rsidP="00DC117C">
      <w:pPr>
        <w:pStyle w:val="ListParagraph"/>
        <w:numPr>
          <w:ilvl w:val="0"/>
          <w:numId w:val="13"/>
        </w:numPr>
        <w:spacing w:after="0" w:line="240" w:lineRule="auto"/>
        <w:rPr>
          <w:rFonts w:ascii="Arial" w:eastAsia="Times New Roman" w:hAnsi="Arial" w:cs="Arial"/>
          <w:color w:val="0070C0"/>
          <w:sz w:val="24"/>
          <w:szCs w:val="24"/>
        </w:rPr>
      </w:pPr>
      <w:r>
        <w:rPr>
          <w:rFonts w:ascii="Arial" w:eastAsia="Times New Roman" w:hAnsi="Arial" w:cs="Arial"/>
          <w:color w:val="0070C0"/>
          <w:sz w:val="24"/>
          <w:szCs w:val="24"/>
        </w:rPr>
        <w:t>When should patients be referred to a community service rather than secondary care</w:t>
      </w:r>
    </w:p>
    <w:p w14:paraId="1E074D29" w14:textId="77777777" w:rsidR="00DC117C" w:rsidRDefault="00DC117C" w:rsidP="00DC117C">
      <w:pPr>
        <w:rPr>
          <w:rFonts w:ascii="Arial" w:hAnsi="Arial" w:cs="Arial"/>
          <w:color w:val="0070C0"/>
          <w:sz w:val="24"/>
          <w:szCs w:val="24"/>
        </w:rPr>
      </w:pPr>
      <w:r>
        <w:rPr>
          <w:rFonts w:ascii="Arial" w:hAnsi="Arial" w:cs="Arial"/>
          <w:color w:val="0070C0"/>
          <w:sz w:val="24"/>
          <w:szCs w:val="24"/>
        </w:rPr>
        <w:t xml:space="preserve">Speakers include: </w:t>
      </w:r>
    </w:p>
    <w:p w14:paraId="1927E767" w14:textId="77777777" w:rsidR="00DC117C" w:rsidRDefault="00DC117C" w:rsidP="00DC117C">
      <w:pPr>
        <w:pStyle w:val="ListParagraph"/>
        <w:numPr>
          <w:ilvl w:val="0"/>
          <w:numId w:val="14"/>
        </w:numPr>
        <w:spacing w:after="0" w:line="240" w:lineRule="auto"/>
        <w:rPr>
          <w:rFonts w:ascii="Arial" w:eastAsia="Times New Roman" w:hAnsi="Arial" w:cs="Arial"/>
          <w:color w:val="0070C0"/>
          <w:sz w:val="24"/>
          <w:szCs w:val="24"/>
        </w:rPr>
      </w:pPr>
      <w:r>
        <w:rPr>
          <w:rFonts w:ascii="Arial" w:eastAsia="Times New Roman" w:hAnsi="Arial" w:cs="Arial"/>
          <w:color w:val="0070C0"/>
          <w:sz w:val="24"/>
          <w:szCs w:val="24"/>
        </w:rPr>
        <w:t>Dr Folusha Oluwajana, GP Islington Clinical Lead Pathway Redesign and Implementation</w:t>
      </w:r>
    </w:p>
    <w:p w14:paraId="2AE5152A" w14:textId="77777777" w:rsidR="00DC117C" w:rsidRDefault="00DC117C" w:rsidP="00DC117C">
      <w:pPr>
        <w:pStyle w:val="ListParagraph"/>
        <w:numPr>
          <w:ilvl w:val="0"/>
          <w:numId w:val="14"/>
        </w:numPr>
        <w:spacing w:after="0" w:line="240" w:lineRule="auto"/>
        <w:rPr>
          <w:rFonts w:ascii="Arial" w:eastAsia="Times New Roman" w:hAnsi="Arial" w:cs="Arial"/>
          <w:color w:val="0070C0"/>
          <w:sz w:val="24"/>
          <w:szCs w:val="24"/>
        </w:rPr>
      </w:pPr>
      <w:r>
        <w:rPr>
          <w:rFonts w:ascii="Arial" w:eastAsia="Times New Roman" w:hAnsi="Arial" w:cs="Arial"/>
          <w:color w:val="0070C0"/>
          <w:sz w:val="24"/>
          <w:szCs w:val="24"/>
        </w:rPr>
        <w:lastRenderedPageBreak/>
        <w:t>Akila Karthikeyan, Consultant in O &amp;G, Deputy Cancer Lead, North Middlesex University Hospital</w:t>
      </w:r>
    </w:p>
    <w:p w14:paraId="3E77A612" w14:textId="4A46441A" w:rsidR="00DC117C" w:rsidRPr="00DC117C" w:rsidRDefault="00DC117C" w:rsidP="00DC117C">
      <w:pPr>
        <w:pStyle w:val="ListParagraph"/>
        <w:numPr>
          <w:ilvl w:val="0"/>
          <w:numId w:val="14"/>
        </w:numPr>
        <w:spacing w:after="0" w:line="240" w:lineRule="auto"/>
        <w:rPr>
          <w:rFonts w:ascii="Arial" w:eastAsia="Times New Roman" w:hAnsi="Arial" w:cs="Arial"/>
          <w:color w:val="0070C0"/>
          <w:sz w:val="24"/>
          <w:szCs w:val="24"/>
        </w:rPr>
      </w:pPr>
      <w:r>
        <w:rPr>
          <w:rFonts w:ascii="Arial" w:eastAsia="Times New Roman" w:hAnsi="Arial" w:cs="Arial"/>
          <w:color w:val="0070C0"/>
          <w:sz w:val="24"/>
          <w:szCs w:val="24"/>
        </w:rPr>
        <w:t>Dr Belinda Solomon, GP and Clinical Lead, GPSI Gynaecology, Gynaecology Collaborative</w:t>
      </w:r>
    </w:p>
    <w:p w14:paraId="0F2ACCBF" w14:textId="77777777" w:rsidR="00DC117C" w:rsidRDefault="00DC117C" w:rsidP="00DC117C">
      <w:pPr>
        <w:rPr>
          <w:rFonts w:ascii="Arial" w:hAnsi="Arial" w:cs="Arial"/>
          <w:color w:val="0070C0"/>
          <w:sz w:val="24"/>
          <w:szCs w:val="24"/>
        </w:rPr>
      </w:pPr>
      <w:r>
        <w:rPr>
          <w:rFonts w:ascii="Arial" w:hAnsi="Arial" w:cs="Arial"/>
          <w:color w:val="0070C0"/>
          <w:sz w:val="24"/>
          <w:szCs w:val="24"/>
        </w:rPr>
        <w:t>You can book your place via the link</w:t>
      </w:r>
      <w:r>
        <w:rPr>
          <w:rFonts w:ascii="Arial" w:hAnsi="Arial" w:cs="Arial"/>
          <w:b/>
          <w:bCs/>
          <w:color w:val="0070C0"/>
          <w:sz w:val="24"/>
          <w:szCs w:val="24"/>
        </w:rPr>
        <w:t>:</w:t>
      </w:r>
      <w:r>
        <w:rPr>
          <w:rFonts w:ascii="Arial" w:hAnsi="Arial" w:cs="Arial"/>
          <w:b/>
          <w:bCs/>
          <w:color w:val="ED7D31"/>
          <w:sz w:val="24"/>
          <w:szCs w:val="24"/>
        </w:rPr>
        <w:t xml:space="preserve"> </w:t>
      </w:r>
      <w:hyperlink r:id="rId29" w:history="1">
        <w:r>
          <w:rPr>
            <w:rStyle w:val="Hyperlink"/>
            <w:rFonts w:ascii="Arial" w:hAnsi="Arial" w:cs="Arial"/>
            <w:b/>
            <w:bCs/>
            <w:color w:val="ED7D31"/>
            <w:sz w:val="24"/>
            <w:szCs w:val="24"/>
          </w:rPr>
          <w:t>https://www.eventbrite.co.uk/e/198285817217</w:t>
        </w:r>
      </w:hyperlink>
      <w:r>
        <w:rPr>
          <w:rFonts w:ascii="Arial" w:hAnsi="Arial" w:cs="Arial"/>
          <w:b/>
          <w:bCs/>
          <w:color w:val="000000"/>
          <w:sz w:val="24"/>
          <w:szCs w:val="24"/>
        </w:rPr>
        <w:t xml:space="preserve"> </w:t>
      </w:r>
    </w:p>
    <w:p w14:paraId="77FD6472" w14:textId="77777777" w:rsidR="00DC117C" w:rsidRDefault="00DC117C" w:rsidP="00DC117C">
      <w:pPr>
        <w:rPr>
          <w:rFonts w:ascii="Arial" w:hAnsi="Arial" w:cs="Arial"/>
          <w:color w:val="0070C0"/>
          <w:sz w:val="24"/>
          <w:szCs w:val="24"/>
        </w:rPr>
      </w:pPr>
    </w:p>
    <w:p w14:paraId="4E5142AA" w14:textId="5AA72086" w:rsidR="00DC117C" w:rsidRDefault="00DC117C" w:rsidP="00DC117C">
      <w:pPr>
        <w:rPr>
          <w:rFonts w:ascii="Arial" w:hAnsi="Arial" w:cs="Arial"/>
          <w:color w:val="0070C0"/>
          <w:sz w:val="24"/>
          <w:szCs w:val="24"/>
        </w:rPr>
      </w:pPr>
      <w:r>
        <w:rPr>
          <w:rFonts w:ascii="Arial" w:hAnsi="Arial" w:cs="Arial"/>
          <w:color w:val="0070C0"/>
          <w:sz w:val="24"/>
          <w:szCs w:val="24"/>
        </w:rPr>
        <w:t xml:space="preserve">For information, please contact Tom O’Gorman via: </w:t>
      </w:r>
      <w:r>
        <w:rPr>
          <w:rFonts w:ascii="Arial" w:hAnsi="Arial" w:cs="Arial"/>
          <w:color w:val="002060"/>
          <w:sz w:val="24"/>
          <w:szCs w:val="24"/>
        </w:rPr>
        <w:t xml:space="preserve">07795 542 047 </w:t>
      </w:r>
      <w:r>
        <w:rPr>
          <w:rFonts w:ascii="Arial" w:hAnsi="Arial" w:cs="Arial"/>
          <w:color w:val="0070C0"/>
          <w:sz w:val="24"/>
          <w:szCs w:val="24"/>
        </w:rPr>
        <w:t xml:space="preserve">or </w:t>
      </w:r>
      <w:hyperlink r:id="rId30" w:history="1">
        <w:r>
          <w:rPr>
            <w:rStyle w:val="Hyperlink"/>
            <w:rFonts w:ascii="Arial" w:hAnsi="Arial" w:cs="Arial"/>
            <w:color w:val="002060"/>
            <w:sz w:val="24"/>
            <w:szCs w:val="24"/>
          </w:rPr>
          <w:t>Tom.O’Gorman1@nhs.net</w:t>
        </w:r>
      </w:hyperlink>
    </w:p>
    <w:p w14:paraId="5897ACDD" w14:textId="77777777" w:rsidR="00DC117C" w:rsidRDefault="00DC117C" w:rsidP="00DC117C">
      <w:pPr>
        <w:rPr>
          <w:rFonts w:ascii="Arial" w:hAnsi="Arial" w:cs="Arial"/>
          <w:color w:val="0070C0"/>
          <w:sz w:val="24"/>
          <w:szCs w:val="24"/>
        </w:rPr>
      </w:pPr>
    </w:p>
    <w:p w14:paraId="64E835B9" w14:textId="4DCF819C" w:rsidR="00DC117C" w:rsidRDefault="00DC117C" w:rsidP="00DC117C">
      <w:pPr>
        <w:rPr>
          <w:rFonts w:ascii="Aharoni" w:hAnsi="Aharoni" w:cs="Aharoni"/>
          <w:color w:val="002060"/>
          <w:sz w:val="36"/>
          <w:szCs w:val="36"/>
        </w:rPr>
      </w:pPr>
      <w:r>
        <w:rPr>
          <w:rFonts w:ascii="Aharoni" w:hAnsi="Aharoni" w:cs="Aharoni" w:hint="cs"/>
          <w:color w:val="002060"/>
          <w:sz w:val="36"/>
          <w:szCs w:val="36"/>
        </w:rPr>
        <w:t>Dermatology GP Education Session – 25th November 2021, 1-2pm</w:t>
      </w:r>
    </w:p>
    <w:p w14:paraId="34D3EDBA" w14:textId="2CAC2A05" w:rsidR="00DC117C" w:rsidRDefault="00DC117C" w:rsidP="00DC117C">
      <w:pPr>
        <w:rPr>
          <w:rFonts w:ascii="Arial" w:hAnsi="Arial" w:cs="Arial"/>
          <w:color w:val="0070C0"/>
          <w:sz w:val="24"/>
          <w:szCs w:val="24"/>
        </w:rPr>
      </w:pPr>
      <w:r>
        <w:rPr>
          <w:rFonts w:ascii="Arial" w:hAnsi="Arial" w:cs="Arial"/>
          <w:color w:val="0070C0"/>
          <w:sz w:val="24"/>
          <w:szCs w:val="24"/>
        </w:rPr>
        <w:t>Educational webinar for GPs and practice staff covering a range of topics aimed at improving GP education of dermatological conditions. The session will focus on:</w:t>
      </w:r>
    </w:p>
    <w:p w14:paraId="4153D721" w14:textId="77777777" w:rsidR="00DC117C" w:rsidRDefault="00DC117C" w:rsidP="00DC117C">
      <w:pPr>
        <w:pStyle w:val="ListParagraph"/>
        <w:numPr>
          <w:ilvl w:val="0"/>
          <w:numId w:val="13"/>
        </w:numPr>
        <w:spacing w:after="0" w:line="240" w:lineRule="auto"/>
        <w:rPr>
          <w:rFonts w:ascii="Arial" w:eastAsia="Times New Roman" w:hAnsi="Arial" w:cs="Arial"/>
          <w:color w:val="0070C0"/>
          <w:sz w:val="24"/>
          <w:szCs w:val="24"/>
        </w:rPr>
      </w:pPr>
      <w:r>
        <w:rPr>
          <w:rFonts w:ascii="Arial" w:eastAsia="Times New Roman" w:hAnsi="Arial" w:cs="Arial"/>
          <w:color w:val="0070C0"/>
          <w:sz w:val="24"/>
          <w:szCs w:val="24"/>
        </w:rPr>
        <w:t>How to identify benign lesions.</w:t>
      </w:r>
    </w:p>
    <w:p w14:paraId="4870EFAB" w14:textId="77777777" w:rsidR="00DC117C" w:rsidRDefault="00DC117C" w:rsidP="00DC117C">
      <w:pPr>
        <w:pStyle w:val="ListParagraph"/>
        <w:numPr>
          <w:ilvl w:val="0"/>
          <w:numId w:val="13"/>
        </w:numPr>
        <w:spacing w:after="0" w:line="240" w:lineRule="auto"/>
        <w:rPr>
          <w:rFonts w:ascii="Arial" w:eastAsia="Times New Roman" w:hAnsi="Arial" w:cs="Arial"/>
          <w:color w:val="0070C0"/>
          <w:sz w:val="24"/>
          <w:szCs w:val="24"/>
        </w:rPr>
      </w:pPr>
      <w:r>
        <w:rPr>
          <w:rFonts w:ascii="Arial" w:eastAsia="Times New Roman" w:hAnsi="Arial" w:cs="Arial"/>
          <w:color w:val="0070C0"/>
          <w:sz w:val="24"/>
          <w:szCs w:val="24"/>
        </w:rPr>
        <w:t>How to identify patients with suspicious skin conditions and who would be appropriate for the 2ww pathway</w:t>
      </w:r>
    </w:p>
    <w:p w14:paraId="2FA7556E" w14:textId="77777777" w:rsidR="00DC117C" w:rsidRDefault="00DC117C" w:rsidP="00DC117C">
      <w:pPr>
        <w:pStyle w:val="ListParagraph"/>
        <w:numPr>
          <w:ilvl w:val="0"/>
          <w:numId w:val="13"/>
        </w:numPr>
        <w:spacing w:after="0" w:line="240" w:lineRule="auto"/>
        <w:rPr>
          <w:rFonts w:ascii="Arial" w:eastAsia="Times New Roman" w:hAnsi="Arial" w:cs="Arial"/>
          <w:color w:val="0070C0"/>
          <w:sz w:val="24"/>
          <w:szCs w:val="24"/>
        </w:rPr>
      </w:pPr>
      <w:r>
        <w:rPr>
          <w:rFonts w:ascii="Arial" w:eastAsia="Times New Roman" w:hAnsi="Arial" w:cs="Arial"/>
          <w:color w:val="0070C0"/>
          <w:sz w:val="24"/>
          <w:szCs w:val="24"/>
        </w:rPr>
        <w:t>Typical examples of 2ww referrals, which do not meet NG12 criteria</w:t>
      </w:r>
    </w:p>
    <w:p w14:paraId="41851C6D" w14:textId="77777777" w:rsidR="00DC117C" w:rsidRDefault="00DC117C" w:rsidP="00DC117C">
      <w:pPr>
        <w:pStyle w:val="ListParagraph"/>
        <w:numPr>
          <w:ilvl w:val="0"/>
          <w:numId w:val="13"/>
        </w:numPr>
        <w:spacing w:after="0" w:line="240" w:lineRule="auto"/>
        <w:rPr>
          <w:rFonts w:ascii="Arial" w:eastAsia="Times New Roman" w:hAnsi="Arial" w:cs="Arial"/>
          <w:color w:val="0070C0"/>
          <w:sz w:val="24"/>
          <w:szCs w:val="24"/>
        </w:rPr>
      </w:pPr>
      <w:r>
        <w:rPr>
          <w:rFonts w:ascii="Arial" w:eastAsia="Times New Roman" w:hAnsi="Arial" w:cs="Arial"/>
          <w:color w:val="0070C0"/>
          <w:sz w:val="24"/>
          <w:szCs w:val="24"/>
        </w:rPr>
        <w:t>Benefits of utilising the teledermatology pathway</w:t>
      </w:r>
    </w:p>
    <w:p w14:paraId="2AA055AB" w14:textId="77777777" w:rsidR="00DC117C" w:rsidRDefault="00DC117C" w:rsidP="00DC117C">
      <w:pPr>
        <w:rPr>
          <w:rFonts w:ascii="Arial" w:hAnsi="Arial" w:cs="Arial"/>
          <w:color w:val="0070C0"/>
          <w:sz w:val="24"/>
          <w:szCs w:val="24"/>
        </w:rPr>
      </w:pPr>
      <w:r>
        <w:rPr>
          <w:rFonts w:ascii="Arial" w:hAnsi="Arial" w:cs="Arial"/>
          <w:color w:val="0070C0"/>
          <w:sz w:val="24"/>
          <w:szCs w:val="24"/>
        </w:rPr>
        <w:t>Presenters include:</w:t>
      </w:r>
    </w:p>
    <w:p w14:paraId="64035351" w14:textId="77777777" w:rsidR="00DC117C" w:rsidRDefault="00DC117C" w:rsidP="00DC117C">
      <w:pPr>
        <w:pStyle w:val="ListParagraph"/>
        <w:numPr>
          <w:ilvl w:val="0"/>
          <w:numId w:val="15"/>
        </w:numPr>
        <w:spacing w:after="0" w:line="240" w:lineRule="auto"/>
        <w:rPr>
          <w:rFonts w:ascii="Arial" w:eastAsia="Times New Roman" w:hAnsi="Arial" w:cs="Arial"/>
          <w:color w:val="0070C0"/>
          <w:sz w:val="24"/>
          <w:szCs w:val="24"/>
        </w:rPr>
      </w:pPr>
      <w:r>
        <w:rPr>
          <w:rFonts w:ascii="Arial" w:eastAsia="Times New Roman" w:hAnsi="Arial" w:cs="Arial"/>
          <w:color w:val="0070C0"/>
          <w:sz w:val="24"/>
          <w:szCs w:val="24"/>
        </w:rPr>
        <w:t>Dr Sarah Morgan, Clinical Lead NCL CCG</w:t>
      </w:r>
    </w:p>
    <w:p w14:paraId="6EA02E3A" w14:textId="77777777" w:rsidR="00DC117C" w:rsidRDefault="00DC117C" w:rsidP="00DC117C">
      <w:pPr>
        <w:pStyle w:val="ListParagraph"/>
        <w:numPr>
          <w:ilvl w:val="0"/>
          <w:numId w:val="15"/>
        </w:numPr>
        <w:spacing w:after="0" w:line="240" w:lineRule="auto"/>
        <w:rPr>
          <w:rFonts w:ascii="Arial" w:eastAsia="Times New Roman" w:hAnsi="Arial" w:cs="Arial"/>
          <w:color w:val="0070C0"/>
          <w:sz w:val="24"/>
          <w:szCs w:val="24"/>
        </w:rPr>
      </w:pPr>
      <w:r>
        <w:rPr>
          <w:rFonts w:ascii="Arial" w:eastAsia="Times New Roman" w:hAnsi="Arial" w:cs="Arial"/>
          <w:color w:val="0070C0"/>
          <w:sz w:val="24"/>
          <w:szCs w:val="24"/>
        </w:rPr>
        <w:t>Dr Sheen Raymead, Clinical Fellow Dermatology, RFH</w:t>
      </w:r>
    </w:p>
    <w:p w14:paraId="121A652E" w14:textId="77777777" w:rsidR="00DC117C" w:rsidRDefault="00DC117C" w:rsidP="00DC117C">
      <w:pPr>
        <w:pStyle w:val="ListParagraph"/>
        <w:numPr>
          <w:ilvl w:val="0"/>
          <w:numId w:val="15"/>
        </w:numPr>
        <w:spacing w:after="0" w:line="240" w:lineRule="auto"/>
        <w:rPr>
          <w:rFonts w:ascii="Arial" w:eastAsia="Times New Roman" w:hAnsi="Arial" w:cs="Arial"/>
          <w:color w:val="0070C0"/>
          <w:sz w:val="24"/>
          <w:szCs w:val="24"/>
        </w:rPr>
      </w:pPr>
      <w:r>
        <w:rPr>
          <w:rFonts w:ascii="Arial" w:eastAsia="Times New Roman" w:hAnsi="Arial" w:cs="Arial"/>
          <w:color w:val="0070C0"/>
          <w:sz w:val="24"/>
          <w:szCs w:val="24"/>
        </w:rPr>
        <w:t xml:space="preserve">Dr Ben Esdaile, Consultant Dermatologist, Whittington </w:t>
      </w:r>
    </w:p>
    <w:p w14:paraId="19A83DCD" w14:textId="77777777" w:rsidR="00DC117C" w:rsidRDefault="00DC117C" w:rsidP="00DC117C">
      <w:pPr>
        <w:pStyle w:val="ListParagraph"/>
        <w:numPr>
          <w:ilvl w:val="0"/>
          <w:numId w:val="15"/>
        </w:numPr>
        <w:spacing w:after="0" w:line="240" w:lineRule="auto"/>
        <w:rPr>
          <w:rFonts w:ascii="Arial" w:eastAsia="Times New Roman" w:hAnsi="Arial" w:cs="Arial"/>
          <w:color w:val="0070C0"/>
          <w:sz w:val="24"/>
          <w:szCs w:val="24"/>
        </w:rPr>
      </w:pPr>
      <w:r>
        <w:rPr>
          <w:rFonts w:ascii="Arial" w:eastAsia="Times New Roman" w:hAnsi="Arial" w:cs="Arial"/>
          <w:color w:val="0070C0"/>
          <w:sz w:val="24"/>
          <w:szCs w:val="24"/>
        </w:rPr>
        <w:t>David Bishop, Photography Services manager RFH</w:t>
      </w:r>
    </w:p>
    <w:p w14:paraId="66579BC4" w14:textId="77777777" w:rsidR="00DC117C" w:rsidRDefault="00DC117C" w:rsidP="00DC117C">
      <w:pPr>
        <w:rPr>
          <w:rFonts w:ascii="Arial" w:hAnsi="Arial" w:cs="Arial"/>
          <w:color w:val="0070C0"/>
          <w:sz w:val="24"/>
          <w:szCs w:val="24"/>
        </w:rPr>
      </w:pPr>
    </w:p>
    <w:p w14:paraId="6CE48AB7" w14:textId="63D4CE51" w:rsidR="00DC117C" w:rsidRPr="00DC117C" w:rsidRDefault="00DC117C" w:rsidP="00DC117C">
      <w:pPr>
        <w:rPr>
          <w:rFonts w:ascii="Arial" w:hAnsi="Arial" w:cs="Arial"/>
          <w:b/>
          <w:bCs/>
          <w:color w:val="ED7D31"/>
          <w:sz w:val="24"/>
          <w:szCs w:val="24"/>
        </w:rPr>
      </w:pPr>
      <w:r>
        <w:rPr>
          <w:rFonts w:ascii="Arial" w:hAnsi="Arial" w:cs="Arial"/>
          <w:color w:val="0070C0"/>
          <w:sz w:val="24"/>
          <w:szCs w:val="24"/>
        </w:rPr>
        <w:t xml:space="preserve">You book your place by clicking on the link: </w:t>
      </w:r>
      <w:hyperlink r:id="rId31" w:history="1">
        <w:r>
          <w:rPr>
            <w:rStyle w:val="Hyperlink"/>
            <w:rFonts w:ascii="Arial" w:hAnsi="Arial" w:cs="Arial"/>
            <w:b/>
            <w:bCs/>
            <w:color w:val="ED7D31"/>
          </w:rPr>
          <w:t>https://www.eventbrite.co.uk/e/dermatology-primary-care-education-session-tickets-198156620787</w:t>
        </w:r>
      </w:hyperlink>
    </w:p>
    <w:p w14:paraId="25CF3CBD" w14:textId="5B826B3E" w:rsidR="00DC117C" w:rsidRDefault="00DC117C" w:rsidP="00DC117C">
      <w:pPr>
        <w:rPr>
          <w:rFonts w:ascii="Arial" w:hAnsi="Arial" w:cs="Arial"/>
          <w:color w:val="0070C0"/>
          <w:sz w:val="24"/>
          <w:szCs w:val="24"/>
        </w:rPr>
      </w:pPr>
      <w:r>
        <w:rPr>
          <w:rFonts w:ascii="Arial" w:hAnsi="Arial" w:cs="Arial"/>
          <w:color w:val="0070C0"/>
          <w:sz w:val="24"/>
          <w:szCs w:val="24"/>
        </w:rPr>
        <w:t xml:space="preserve">Please do not hesitate to contact Tom O’Gorman should you have any queries: </w:t>
      </w:r>
      <w:r>
        <w:rPr>
          <w:rFonts w:ascii="Arial" w:hAnsi="Arial" w:cs="Arial"/>
          <w:color w:val="002060"/>
          <w:sz w:val="24"/>
          <w:szCs w:val="24"/>
        </w:rPr>
        <w:t xml:space="preserve">07795 542 047 </w:t>
      </w:r>
      <w:r>
        <w:rPr>
          <w:rFonts w:ascii="Arial" w:hAnsi="Arial" w:cs="Arial"/>
          <w:color w:val="0070C0"/>
          <w:sz w:val="24"/>
          <w:szCs w:val="24"/>
        </w:rPr>
        <w:t xml:space="preserve">or </w:t>
      </w:r>
      <w:r>
        <w:rPr>
          <w:rFonts w:ascii="Arial" w:hAnsi="Arial" w:cs="Arial"/>
          <w:color w:val="002060"/>
          <w:sz w:val="24"/>
          <w:szCs w:val="24"/>
          <w:u w:val="single"/>
        </w:rPr>
        <w:t>Tom.O’Gorman1@nhs.net</w:t>
      </w:r>
      <w:r>
        <w:rPr>
          <w:rFonts w:ascii="Arial" w:hAnsi="Arial" w:cs="Arial"/>
          <w:color w:val="002060"/>
          <w:sz w:val="24"/>
          <w:szCs w:val="24"/>
        </w:rPr>
        <w:t xml:space="preserve">    </w:t>
      </w:r>
    </w:p>
    <w:p w14:paraId="355901DD" w14:textId="77777777" w:rsidR="00DC117C" w:rsidRPr="00DC117C" w:rsidRDefault="00DC117C" w:rsidP="00DC117C">
      <w:pPr>
        <w:rPr>
          <w:rFonts w:ascii="Arial" w:hAnsi="Arial" w:cs="Arial"/>
          <w:color w:val="0070C0"/>
          <w:sz w:val="24"/>
          <w:szCs w:val="24"/>
        </w:rPr>
      </w:pPr>
    </w:p>
    <w:p w14:paraId="084BBBED" w14:textId="4B3BB05C" w:rsidR="00DC117C" w:rsidRPr="00DC117C" w:rsidRDefault="00DC117C" w:rsidP="00DC117C">
      <w:pPr>
        <w:rPr>
          <w:rFonts w:ascii="Aharoni" w:hAnsi="Aharoni" w:cs="Aharoni"/>
          <w:color w:val="002060"/>
          <w:sz w:val="36"/>
          <w:szCs w:val="36"/>
        </w:rPr>
      </w:pPr>
      <w:r>
        <w:rPr>
          <w:rFonts w:ascii="Aharoni" w:hAnsi="Aharoni" w:cs="Aharoni" w:hint="cs"/>
          <w:color w:val="002060"/>
          <w:sz w:val="36"/>
          <w:szCs w:val="36"/>
        </w:rPr>
        <w:t>NCL Hot topics in urology (management of recurrent UTIs) – 18th November, 1.15pm – 2pm</w:t>
      </w:r>
    </w:p>
    <w:p w14:paraId="15EE0039" w14:textId="32A95B0B" w:rsidR="00DC117C" w:rsidRDefault="00DC117C" w:rsidP="00DC117C">
      <w:pPr>
        <w:rPr>
          <w:rFonts w:ascii="Arial" w:hAnsi="Arial" w:cs="Arial"/>
          <w:color w:val="0070C0"/>
          <w:sz w:val="24"/>
          <w:szCs w:val="24"/>
        </w:rPr>
      </w:pPr>
      <w:r>
        <w:rPr>
          <w:rFonts w:ascii="Arial" w:hAnsi="Arial" w:cs="Arial"/>
          <w:color w:val="0070C0"/>
          <w:sz w:val="24"/>
          <w:szCs w:val="24"/>
        </w:rPr>
        <w:t>Following the success of the previous two NCL “Hot topics in urology” GP education sessions, we are pleased to announce that our next event will be held on Thurs 25</w:t>
      </w:r>
      <w:r>
        <w:rPr>
          <w:rFonts w:ascii="Arial" w:hAnsi="Arial" w:cs="Arial"/>
          <w:color w:val="0070C0"/>
          <w:sz w:val="24"/>
          <w:szCs w:val="24"/>
          <w:vertAlign w:val="superscript"/>
        </w:rPr>
        <w:t>th</w:t>
      </w:r>
      <w:r>
        <w:rPr>
          <w:rFonts w:ascii="Arial" w:hAnsi="Arial" w:cs="Arial"/>
          <w:color w:val="0070C0"/>
          <w:sz w:val="24"/>
          <w:szCs w:val="24"/>
        </w:rPr>
        <w:t xml:space="preserve"> November from 1.15pm – 2pm via Teams.  The session will cover the management of urinary tract infections (UTIs).  </w:t>
      </w:r>
    </w:p>
    <w:p w14:paraId="088F6F39" w14:textId="26169415" w:rsidR="00DC117C" w:rsidRDefault="00DC117C" w:rsidP="00DC117C">
      <w:pPr>
        <w:rPr>
          <w:rFonts w:ascii="Arial" w:hAnsi="Arial" w:cs="Arial"/>
          <w:color w:val="0070C0"/>
          <w:sz w:val="24"/>
          <w:szCs w:val="24"/>
        </w:rPr>
      </w:pPr>
      <w:r>
        <w:rPr>
          <w:rFonts w:ascii="Arial" w:hAnsi="Arial" w:cs="Arial"/>
          <w:color w:val="0070C0"/>
          <w:sz w:val="24"/>
          <w:szCs w:val="24"/>
        </w:rPr>
        <w:t>Mr Paul Erotocritou, Consultant Urologist at the Whittington Hospital will provide a general update for GPs on UTI management .</w:t>
      </w:r>
    </w:p>
    <w:p w14:paraId="063A7924" w14:textId="4BE9A53E" w:rsidR="00DC117C" w:rsidRDefault="00DC117C" w:rsidP="00DC117C">
      <w:pPr>
        <w:rPr>
          <w:rFonts w:ascii="Arial" w:hAnsi="Arial" w:cs="Arial"/>
          <w:color w:val="0070C0"/>
          <w:sz w:val="24"/>
          <w:szCs w:val="24"/>
        </w:rPr>
      </w:pPr>
      <w:r>
        <w:rPr>
          <w:rFonts w:ascii="Arial" w:hAnsi="Arial" w:cs="Arial"/>
          <w:color w:val="0070C0"/>
          <w:sz w:val="24"/>
          <w:szCs w:val="24"/>
        </w:rPr>
        <w:lastRenderedPageBreak/>
        <w:t>Raj Khasriya, Clinical Lead for the Complex UTI service will give an overview of the service provided and how to access it.</w:t>
      </w:r>
    </w:p>
    <w:p w14:paraId="75329861" w14:textId="5D7523F9" w:rsidR="00DC117C" w:rsidRDefault="00DC117C" w:rsidP="00DC117C">
      <w:pPr>
        <w:rPr>
          <w:rFonts w:ascii="Arial" w:hAnsi="Arial" w:cs="Arial"/>
          <w:color w:val="0070C0"/>
          <w:sz w:val="24"/>
          <w:szCs w:val="24"/>
        </w:rPr>
      </w:pPr>
      <w:r>
        <w:rPr>
          <w:rFonts w:ascii="Arial" w:hAnsi="Arial" w:cs="Arial"/>
          <w:color w:val="0070C0"/>
          <w:sz w:val="24"/>
          <w:szCs w:val="24"/>
        </w:rPr>
        <w:t xml:space="preserve">A recording of the session will be available on the GP intranet within a week of the session. </w:t>
      </w:r>
    </w:p>
    <w:p w14:paraId="310CBE79" w14:textId="77777777" w:rsidR="00DC117C" w:rsidRDefault="00DC117C" w:rsidP="00DC117C">
      <w:pPr>
        <w:rPr>
          <w:rFonts w:ascii="Arial" w:hAnsi="Arial" w:cs="Arial"/>
          <w:b/>
          <w:bCs/>
          <w:sz w:val="24"/>
          <w:szCs w:val="24"/>
        </w:rPr>
      </w:pPr>
      <w:r>
        <w:rPr>
          <w:rFonts w:ascii="Arial" w:hAnsi="Arial" w:cs="Arial"/>
          <w:color w:val="0070C0"/>
          <w:sz w:val="24"/>
          <w:szCs w:val="24"/>
        </w:rPr>
        <w:t xml:space="preserve">Please book your place via the link: </w:t>
      </w:r>
      <w:hyperlink r:id="rId32" w:history="1">
        <w:r>
          <w:rPr>
            <w:rStyle w:val="Hyperlink"/>
            <w:rFonts w:ascii="Arial" w:hAnsi="Arial" w:cs="Arial"/>
            <w:b/>
            <w:bCs/>
            <w:color w:val="ED7D31"/>
            <w:sz w:val="24"/>
            <w:szCs w:val="24"/>
          </w:rPr>
          <w:t>https://www.eventbrite.co.uk/e/198295014727</w:t>
        </w:r>
      </w:hyperlink>
    </w:p>
    <w:p w14:paraId="50F3F6DB" w14:textId="77777777" w:rsidR="00DC117C" w:rsidRDefault="00DC117C" w:rsidP="00DC117C">
      <w:pPr>
        <w:rPr>
          <w:rFonts w:ascii="Arial" w:hAnsi="Arial" w:cs="Arial"/>
          <w:sz w:val="28"/>
          <w:szCs w:val="28"/>
        </w:rPr>
      </w:pPr>
    </w:p>
    <w:p w14:paraId="79C92E01" w14:textId="688DA492" w:rsidR="00DC117C" w:rsidRDefault="00DC117C" w:rsidP="00DC117C">
      <w:pPr>
        <w:rPr>
          <w:rFonts w:ascii="Arial" w:hAnsi="Arial" w:cs="Arial"/>
          <w:color w:val="0070C0"/>
          <w:sz w:val="24"/>
          <w:szCs w:val="24"/>
        </w:rPr>
      </w:pPr>
      <w:r>
        <w:rPr>
          <w:rFonts w:ascii="Arial" w:hAnsi="Arial" w:cs="Arial"/>
          <w:color w:val="0070C0"/>
          <w:sz w:val="24"/>
          <w:szCs w:val="24"/>
        </w:rPr>
        <w:t xml:space="preserve">For more event information, please contact Shirena Counter (NCL Urology network manager) on: </w:t>
      </w:r>
      <w:hyperlink r:id="rId33" w:history="1">
        <w:r>
          <w:rPr>
            <w:rStyle w:val="Hyperlink"/>
            <w:rFonts w:ascii="Arial" w:hAnsi="Arial" w:cs="Arial"/>
            <w:color w:val="002060"/>
            <w:sz w:val="24"/>
            <w:szCs w:val="24"/>
          </w:rPr>
          <w:t>shirena.counter@nhs.net</w:t>
        </w:r>
      </w:hyperlink>
      <w:r>
        <w:rPr>
          <w:rFonts w:ascii="Arial" w:hAnsi="Arial" w:cs="Arial"/>
          <w:color w:val="0070C0"/>
          <w:sz w:val="24"/>
          <w:szCs w:val="24"/>
        </w:rPr>
        <w:t xml:space="preserve"> or </w:t>
      </w:r>
      <w:r>
        <w:rPr>
          <w:rFonts w:ascii="Arial" w:hAnsi="Arial" w:cs="Arial"/>
          <w:color w:val="002060"/>
          <w:sz w:val="24"/>
          <w:szCs w:val="24"/>
        </w:rPr>
        <w:t xml:space="preserve">07914 871477 </w:t>
      </w:r>
      <w:r>
        <w:rPr>
          <w:rFonts w:ascii="Arial" w:hAnsi="Arial" w:cs="Arial"/>
          <w:color w:val="0070C0"/>
          <w:sz w:val="24"/>
          <w:szCs w:val="24"/>
        </w:rPr>
        <w:t>(personal mobile)</w:t>
      </w:r>
    </w:p>
    <w:p w14:paraId="1CEF65F5" w14:textId="77777777" w:rsidR="00DC117C" w:rsidRPr="00DC117C" w:rsidRDefault="00DC117C" w:rsidP="00DC117C">
      <w:pPr>
        <w:rPr>
          <w:rFonts w:ascii="Arial" w:hAnsi="Arial" w:cs="Arial"/>
          <w:color w:val="0070C0"/>
          <w:sz w:val="24"/>
          <w:szCs w:val="24"/>
        </w:rPr>
      </w:pPr>
    </w:p>
    <w:p w14:paraId="5C080685" w14:textId="27273794" w:rsidR="00DC117C" w:rsidRPr="00DC117C" w:rsidRDefault="00DC117C" w:rsidP="00DC117C">
      <w:pPr>
        <w:rPr>
          <w:rFonts w:ascii="Aharoni" w:hAnsi="Aharoni" w:cs="Aharoni"/>
          <w:color w:val="002060"/>
          <w:sz w:val="36"/>
          <w:szCs w:val="36"/>
        </w:rPr>
      </w:pPr>
      <w:r>
        <w:rPr>
          <w:rFonts w:ascii="Aharoni" w:hAnsi="Aharoni" w:cs="Aharoni" w:hint="cs"/>
          <w:color w:val="002060"/>
          <w:sz w:val="36"/>
          <w:szCs w:val="36"/>
        </w:rPr>
        <w:t>PCN Nurse Leads</w:t>
      </w:r>
    </w:p>
    <w:p w14:paraId="7ED03265" w14:textId="268BFEDC" w:rsidR="00DC117C" w:rsidRDefault="00DC117C" w:rsidP="00DC117C">
      <w:pPr>
        <w:rPr>
          <w:color w:val="0070C0"/>
          <w:sz w:val="24"/>
          <w:szCs w:val="24"/>
        </w:rPr>
      </w:pPr>
      <w:r>
        <w:rPr>
          <w:rFonts w:ascii="Arial" w:hAnsi="Arial" w:cs="Arial"/>
          <w:color w:val="0070C0"/>
          <w:sz w:val="24"/>
          <w:szCs w:val="24"/>
        </w:rPr>
        <w:t>We are delighted to announce the level of interest shown across NCL for the new PCN Nurse Lead Roles.</w:t>
      </w:r>
    </w:p>
    <w:p w14:paraId="3536A5FA" w14:textId="6693590A" w:rsidR="00DC117C" w:rsidRDefault="00DC117C" w:rsidP="00DC117C">
      <w:pPr>
        <w:rPr>
          <w:color w:val="0070C0"/>
          <w:sz w:val="24"/>
          <w:szCs w:val="24"/>
        </w:rPr>
      </w:pPr>
      <w:r>
        <w:rPr>
          <w:rFonts w:ascii="Arial" w:hAnsi="Arial" w:cs="Arial"/>
          <w:color w:val="0070C0"/>
          <w:sz w:val="24"/>
          <w:szCs w:val="24"/>
        </w:rPr>
        <w:t xml:space="preserve">17 nurses from 14 of the 32 PCNs across NCL have expressed an interest in the role: </w:t>
      </w:r>
    </w:p>
    <w:p w14:paraId="0C8A3DB1" w14:textId="77777777" w:rsidR="00DC117C" w:rsidRDefault="00DC117C" w:rsidP="00DC117C">
      <w:pPr>
        <w:pStyle w:val="ListParagraph"/>
        <w:numPr>
          <w:ilvl w:val="0"/>
          <w:numId w:val="16"/>
        </w:numPr>
        <w:spacing w:after="0" w:line="240" w:lineRule="auto"/>
        <w:rPr>
          <w:rFonts w:eastAsia="Times New Roman"/>
          <w:color w:val="0070C0"/>
          <w:sz w:val="24"/>
          <w:szCs w:val="24"/>
        </w:rPr>
      </w:pPr>
      <w:r>
        <w:rPr>
          <w:rFonts w:ascii="Arial" w:eastAsia="Times New Roman" w:hAnsi="Arial" w:cs="Arial"/>
          <w:color w:val="0070C0"/>
          <w:sz w:val="24"/>
          <w:szCs w:val="24"/>
        </w:rPr>
        <w:t xml:space="preserve">Barnet 5 </w:t>
      </w:r>
    </w:p>
    <w:p w14:paraId="2E6D68EC" w14:textId="77777777" w:rsidR="00DC117C" w:rsidRDefault="00DC117C" w:rsidP="00DC117C">
      <w:pPr>
        <w:pStyle w:val="ListParagraph"/>
        <w:numPr>
          <w:ilvl w:val="0"/>
          <w:numId w:val="16"/>
        </w:numPr>
        <w:spacing w:after="0" w:line="240" w:lineRule="auto"/>
        <w:rPr>
          <w:rFonts w:eastAsia="Times New Roman"/>
          <w:color w:val="0070C0"/>
          <w:sz w:val="24"/>
          <w:szCs w:val="24"/>
        </w:rPr>
      </w:pPr>
      <w:r>
        <w:rPr>
          <w:rFonts w:ascii="Arial" w:eastAsia="Times New Roman" w:hAnsi="Arial" w:cs="Arial"/>
          <w:color w:val="0070C0"/>
          <w:sz w:val="24"/>
          <w:szCs w:val="24"/>
        </w:rPr>
        <w:t>Camden 2</w:t>
      </w:r>
    </w:p>
    <w:p w14:paraId="365EF35C" w14:textId="77777777" w:rsidR="00DC117C" w:rsidRDefault="00DC117C" w:rsidP="00DC117C">
      <w:pPr>
        <w:pStyle w:val="ListParagraph"/>
        <w:numPr>
          <w:ilvl w:val="0"/>
          <w:numId w:val="16"/>
        </w:numPr>
        <w:spacing w:after="0" w:line="240" w:lineRule="auto"/>
        <w:rPr>
          <w:rFonts w:eastAsia="Times New Roman"/>
          <w:color w:val="0070C0"/>
          <w:sz w:val="24"/>
          <w:szCs w:val="24"/>
        </w:rPr>
      </w:pPr>
      <w:r>
        <w:rPr>
          <w:rFonts w:ascii="Arial" w:eastAsia="Times New Roman" w:hAnsi="Arial" w:cs="Arial"/>
          <w:color w:val="0070C0"/>
          <w:sz w:val="24"/>
          <w:szCs w:val="24"/>
        </w:rPr>
        <w:t xml:space="preserve">Enfield 4 </w:t>
      </w:r>
    </w:p>
    <w:p w14:paraId="73AAF127" w14:textId="77777777" w:rsidR="00DC117C" w:rsidRDefault="00DC117C" w:rsidP="00DC117C">
      <w:pPr>
        <w:pStyle w:val="ListParagraph"/>
        <w:numPr>
          <w:ilvl w:val="0"/>
          <w:numId w:val="16"/>
        </w:numPr>
        <w:spacing w:after="0" w:line="240" w:lineRule="auto"/>
        <w:rPr>
          <w:rFonts w:eastAsia="Times New Roman"/>
          <w:color w:val="0070C0"/>
          <w:sz w:val="24"/>
          <w:szCs w:val="24"/>
        </w:rPr>
      </w:pPr>
      <w:r>
        <w:rPr>
          <w:rFonts w:ascii="Arial" w:eastAsia="Times New Roman" w:hAnsi="Arial" w:cs="Arial"/>
          <w:color w:val="0070C0"/>
          <w:sz w:val="24"/>
          <w:szCs w:val="24"/>
        </w:rPr>
        <w:t xml:space="preserve">Haringey 2 </w:t>
      </w:r>
    </w:p>
    <w:p w14:paraId="7FF2521C" w14:textId="77777777" w:rsidR="00DC117C" w:rsidRDefault="00DC117C" w:rsidP="00DC117C">
      <w:pPr>
        <w:pStyle w:val="ListParagraph"/>
        <w:numPr>
          <w:ilvl w:val="0"/>
          <w:numId w:val="16"/>
        </w:numPr>
        <w:spacing w:after="0" w:line="240" w:lineRule="auto"/>
        <w:rPr>
          <w:rFonts w:eastAsia="Times New Roman"/>
          <w:color w:val="0070C0"/>
          <w:sz w:val="24"/>
          <w:szCs w:val="24"/>
        </w:rPr>
      </w:pPr>
      <w:r>
        <w:rPr>
          <w:rFonts w:ascii="Arial" w:eastAsia="Times New Roman" w:hAnsi="Arial" w:cs="Arial"/>
          <w:color w:val="0070C0"/>
          <w:sz w:val="24"/>
          <w:szCs w:val="24"/>
        </w:rPr>
        <w:t>Islington 4</w:t>
      </w:r>
    </w:p>
    <w:p w14:paraId="0E450093" w14:textId="77777777" w:rsidR="00DC117C" w:rsidRDefault="00DC117C" w:rsidP="00DC117C">
      <w:pPr>
        <w:rPr>
          <w:color w:val="0070C0"/>
          <w:sz w:val="24"/>
          <w:szCs w:val="24"/>
        </w:rPr>
      </w:pPr>
    </w:p>
    <w:p w14:paraId="435B9DFF" w14:textId="3DCBB67D" w:rsidR="00DC117C" w:rsidRDefault="00DC117C" w:rsidP="00DC117C">
      <w:pPr>
        <w:rPr>
          <w:color w:val="0070C0"/>
          <w:sz w:val="24"/>
          <w:szCs w:val="24"/>
        </w:rPr>
      </w:pPr>
      <w:r>
        <w:rPr>
          <w:rFonts w:ascii="Arial" w:hAnsi="Arial" w:cs="Arial"/>
          <w:color w:val="0070C0"/>
          <w:sz w:val="24"/>
          <w:szCs w:val="24"/>
        </w:rPr>
        <w:t>6 of these are graduates from last Autumn’s CARE programme with the remainder starting their CARE programme on 22 October. They will work within PCNs on projects to</w:t>
      </w:r>
      <w:r>
        <w:rPr>
          <w:rFonts w:ascii="Arial" w:hAnsi="Arial" w:cs="Arial"/>
          <w:b/>
          <w:bCs/>
          <w:color w:val="0070C0"/>
          <w:sz w:val="24"/>
          <w:szCs w:val="24"/>
        </w:rPr>
        <w:t xml:space="preserve"> </w:t>
      </w:r>
      <w:r>
        <w:rPr>
          <w:rFonts w:ascii="Arial" w:hAnsi="Arial" w:cs="Arial"/>
          <w:color w:val="0070C0"/>
          <w:sz w:val="24"/>
          <w:szCs w:val="24"/>
        </w:rPr>
        <w:t>support delivery of the DES and create multi-professional ‘Approved Learning Environments’.</w:t>
      </w:r>
    </w:p>
    <w:p w14:paraId="3AAC65F1" w14:textId="4B24BBCA" w:rsidR="00DC117C" w:rsidRDefault="00DC117C" w:rsidP="00DC117C">
      <w:pPr>
        <w:rPr>
          <w:rFonts w:ascii="Arial" w:hAnsi="Arial" w:cs="Arial"/>
          <w:color w:val="0070C0"/>
          <w:sz w:val="24"/>
          <w:szCs w:val="24"/>
        </w:rPr>
      </w:pPr>
      <w:r>
        <w:rPr>
          <w:rFonts w:ascii="Arial" w:hAnsi="Arial" w:cs="Arial"/>
          <w:color w:val="0070C0"/>
          <w:sz w:val="24"/>
          <w:szCs w:val="24"/>
        </w:rPr>
        <w:t>This is a major part of our strategy for primary care nursing development in NCL.</w:t>
      </w:r>
    </w:p>
    <w:p w14:paraId="02CF9403" w14:textId="77777777" w:rsidR="00DC117C" w:rsidRDefault="00DC117C" w:rsidP="00DC117C">
      <w:pPr>
        <w:rPr>
          <w:rFonts w:ascii="Arial" w:hAnsi="Arial" w:cs="Arial"/>
          <w:color w:val="0070C0"/>
          <w:sz w:val="24"/>
          <w:szCs w:val="24"/>
        </w:rPr>
      </w:pPr>
      <w:r>
        <w:rPr>
          <w:rFonts w:ascii="Arial" w:hAnsi="Arial" w:cs="Arial"/>
          <w:color w:val="0070C0"/>
          <w:sz w:val="24"/>
          <w:szCs w:val="24"/>
        </w:rPr>
        <w:t xml:space="preserve">Please contact Sharon Ralph (Communications and Engagement Lead NCL Training Hub) if you would like further details: </w:t>
      </w:r>
      <w:hyperlink r:id="rId34" w:history="1">
        <w:r>
          <w:rPr>
            <w:rStyle w:val="Hyperlink"/>
            <w:rFonts w:ascii="Arial" w:hAnsi="Arial" w:cs="Arial"/>
            <w:color w:val="002060"/>
            <w:sz w:val="24"/>
            <w:szCs w:val="24"/>
          </w:rPr>
          <w:t>Sharon.ralph1@nhs.net</w:t>
        </w:r>
      </w:hyperlink>
      <w:r>
        <w:rPr>
          <w:rFonts w:ascii="Arial" w:hAnsi="Arial" w:cs="Arial"/>
          <w:color w:val="002060"/>
          <w:sz w:val="24"/>
          <w:szCs w:val="24"/>
        </w:rPr>
        <w:t xml:space="preserve"> </w:t>
      </w:r>
    </w:p>
    <w:p w14:paraId="706DF92D" w14:textId="77777777" w:rsidR="00DC117C" w:rsidRDefault="00DC117C" w:rsidP="00DC117C">
      <w:pPr>
        <w:pStyle w:val="xxxxmsonormal"/>
        <w:spacing w:before="0" w:beforeAutospacing="0" w:after="0" w:afterAutospacing="0"/>
      </w:pPr>
    </w:p>
    <w:p w14:paraId="45FD1522" w14:textId="77777777" w:rsidR="00DC117C" w:rsidRDefault="00DC117C" w:rsidP="00DC117C">
      <w:pPr>
        <w:pStyle w:val="xxxxmsonormal"/>
        <w:spacing w:before="0" w:beforeAutospacing="0" w:after="0" w:afterAutospacing="0"/>
        <w:rPr>
          <w:rFonts w:ascii="Aharoni" w:hAnsi="Aharoni" w:cs="Aharoni"/>
          <w:color w:val="002060"/>
          <w:sz w:val="36"/>
          <w:szCs w:val="36"/>
        </w:rPr>
      </w:pPr>
      <w:r>
        <w:rPr>
          <w:rFonts w:ascii="Aharoni" w:hAnsi="Aharoni" w:cs="Aharoni" w:hint="cs"/>
          <w:color w:val="002060"/>
          <w:sz w:val="36"/>
          <w:szCs w:val="36"/>
        </w:rPr>
        <w:t xml:space="preserve">XYTAL - Bringing Excellence to Primary Care </w:t>
      </w:r>
    </w:p>
    <w:p w14:paraId="19208568" w14:textId="77777777" w:rsidR="00DC117C" w:rsidRDefault="00DC117C" w:rsidP="00DC117C">
      <w:pPr>
        <w:rPr>
          <w:rFonts w:ascii="Arial" w:hAnsi="Arial" w:cs="Arial"/>
          <w:color w:val="0070C0"/>
          <w:sz w:val="24"/>
          <w:szCs w:val="24"/>
        </w:rPr>
      </w:pPr>
    </w:p>
    <w:p w14:paraId="21062F77" w14:textId="5B45212D" w:rsidR="00DC117C" w:rsidRPr="00DC117C" w:rsidRDefault="00DC117C" w:rsidP="00DC117C">
      <w:pPr>
        <w:rPr>
          <w:rFonts w:ascii="Aharoni" w:hAnsi="Aharoni" w:cs="Aharoni"/>
          <w:color w:val="002060"/>
          <w:sz w:val="32"/>
          <w:szCs w:val="32"/>
        </w:rPr>
      </w:pPr>
      <w:r>
        <w:rPr>
          <w:rFonts w:ascii="Aharoni" w:hAnsi="Aharoni" w:cs="Aharoni" w:hint="cs"/>
          <w:color w:val="002060"/>
          <w:sz w:val="28"/>
          <w:szCs w:val="28"/>
        </w:rPr>
        <w:t xml:space="preserve">Events for Practice Managers &amp; New Partners in General Practices </w:t>
      </w:r>
    </w:p>
    <w:p w14:paraId="122A64CF" w14:textId="0616B1AA" w:rsidR="00DC117C" w:rsidRDefault="00DC117C" w:rsidP="00DC117C">
      <w:pPr>
        <w:rPr>
          <w:rFonts w:ascii="Arial" w:hAnsi="Arial" w:cs="Arial"/>
          <w:color w:val="0070C0"/>
          <w:sz w:val="24"/>
          <w:szCs w:val="24"/>
        </w:rPr>
      </w:pPr>
      <w:r>
        <w:rPr>
          <w:rFonts w:ascii="Arial" w:hAnsi="Arial" w:cs="Arial"/>
          <w:color w:val="0070C0"/>
          <w:sz w:val="24"/>
          <w:szCs w:val="24"/>
        </w:rPr>
        <w:t>The XYTAL team is pleased to let me know about two free webinars that they are producing next month.</w:t>
      </w:r>
    </w:p>
    <w:p w14:paraId="25241B9D" w14:textId="2FAA72F8" w:rsidR="00DC117C" w:rsidRDefault="00DC117C" w:rsidP="00DC117C">
      <w:pPr>
        <w:rPr>
          <w:rFonts w:ascii="Arial" w:hAnsi="Arial" w:cs="Arial"/>
          <w:color w:val="0070C0"/>
          <w:sz w:val="24"/>
          <w:szCs w:val="24"/>
        </w:rPr>
      </w:pPr>
      <w:r>
        <w:rPr>
          <w:rFonts w:ascii="Arial" w:hAnsi="Arial" w:cs="Arial"/>
          <w:color w:val="0070C0"/>
          <w:sz w:val="24"/>
          <w:szCs w:val="24"/>
        </w:rPr>
        <w:t>"The New Normal in General Practice" </w:t>
      </w:r>
      <w:hyperlink r:id="rId35" w:history="1">
        <w:r>
          <w:rPr>
            <w:rStyle w:val="Hyperlink"/>
            <w:rFonts w:ascii="Arial" w:hAnsi="Arial" w:cs="Arial"/>
            <w:color w:val="0070C0"/>
            <w:sz w:val="24"/>
            <w:szCs w:val="24"/>
          </w:rPr>
          <w:t>https://xytal.hubspotpagebuilder.com/webinar-the-new-normal</w:t>
        </w:r>
      </w:hyperlink>
      <w:r>
        <w:rPr>
          <w:rFonts w:ascii="Arial" w:hAnsi="Arial" w:cs="Arial"/>
          <w:color w:val="0070C0"/>
          <w:sz w:val="24"/>
          <w:szCs w:val="24"/>
        </w:rPr>
        <w:t xml:space="preserve"> - created for practice leaders and teams to discuss the current challenges and demands in practice and some strategies to manage this. Please click on the below: </w:t>
      </w:r>
    </w:p>
    <w:p w14:paraId="4FFF634F" w14:textId="39094E04" w:rsidR="00DC117C" w:rsidRPr="00DC117C" w:rsidRDefault="00716570" w:rsidP="00DC117C">
      <w:pPr>
        <w:rPr>
          <w:rFonts w:ascii="Arial" w:hAnsi="Arial" w:cs="Arial"/>
          <w:color w:val="ED7D31"/>
          <w:sz w:val="24"/>
          <w:szCs w:val="24"/>
        </w:rPr>
      </w:pPr>
      <w:hyperlink r:id="rId36" w:tgtFrame="_blank" w:history="1">
        <w:r w:rsidR="00DC117C">
          <w:rPr>
            <w:rStyle w:val="Hyperlink"/>
            <w:rFonts w:ascii="Arial" w:hAnsi="Arial" w:cs="Arial"/>
            <w:color w:val="ED7D31"/>
            <w:sz w:val="24"/>
            <w:szCs w:val="24"/>
          </w:rPr>
          <w:t>The new normal in general practice</w:t>
        </w:r>
      </w:hyperlink>
    </w:p>
    <w:p w14:paraId="59338401" w14:textId="12190359" w:rsidR="00DC117C" w:rsidRDefault="00DC117C" w:rsidP="00DC117C">
      <w:pPr>
        <w:rPr>
          <w:rFonts w:ascii="Arial" w:hAnsi="Arial" w:cs="Arial"/>
          <w:color w:val="0070C0"/>
          <w:sz w:val="24"/>
          <w:szCs w:val="24"/>
        </w:rPr>
      </w:pPr>
      <w:r>
        <w:rPr>
          <w:rFonts w:ascii="Arial" w:hAnsi="Arial" w:cs="Arial"/>
          <w:color w:val="0070C0"/>
          <w:sz w:val="24"/>
          <w:szCs w:val="24"/>
        </w:rPr>
        <w:t>Join us as we talk about the new normal in general practice, how it is affecting staff turnover and burnout, patient expectation, and some evidence-based solutions.</w:t>
      </w:r>
    </w:p>
    <w:p w14:paraId="6F154E1F" w14:textId="3502B297" w:rsidR="00DC117C" w:rsidRDefault="00DC117C" w:rsidP="00DC117C">
      <w:pPr>
        <w:rPr>
          <w:rFonts w:ascii="Arial" w:hAnsi="Arial" w:cs="Arial"/>
          <w:color w:val="0070C0"/>
          <w:sz w:val="24"/>
          <w:szCs w:val="24"/>
        </w:rPr>
      </w:pPr>
      <w:r>
        <w:rPr>
          <w:rFonts w:ascii="Arial" w:hAnsi="Arial" w:cs="Arial"/>
          <w:color w:val="0070C0"/>
          <w:sz w:val="24"/>
          <w:szCs w:val="24"/>
        </w:rPr>
        <w:t xml:space="preserve">E-learning - "The Transition from salaried to partner in general practice - a conversation about the challenges and learnings from three partners at different stages in partnership. Aimed at new partners in general practice and those considering it </w:t>
      </w:r>
      <w:hyperlink r:id="rId37" w:history="1">
        <w:r>
          <w:rPr>
            <w:rStyle w:val="Hyperlink"/>
            <w:rFonts w:ascii="Arial" w:hAnsi="Arial" w:cs="Arial"/>
            <w:sz w:val="24"/>
            <w:szCs w:val="24"/>
          </w:rPr>
          <w:t>https://xytal.hubspotpagebuilder.com/e-learning-salaried-to-partner</w:t>
        </w:r>
      </w:hyperlink>
      <w:r>
        <w:rPr>
          <w:rFonts w:ascii="Arial" w:hAnsi="Arial" w:cs="Arial"/>
          <w:color w:val="0070C0"/>
          <w:sz w:val="24"/>
          <w:szCs w:val="24"/>
        </w:rPr>
        <w:t xml:space="preserve">. Please click on the below: </w:t>
      </w:r>
    </w:p>
    <w:p w14:paraId="33DFCFC5" w14:textId="438A1B1B" w:rsidR="00DC117C" w:rsidRPr="00DC117C" w:rsidRDefault="00716570" w:rsidP="00DC117C">
      <w:pPr>
        <w:rPr>
          <w:rFonts w:ascii="Arial" w:hAnsi="Arial" w:cs="Arial"/>
          <w:color w:val="ED7D31"/>
          <w:sz w:val="24"/>
          <w:szCs w:val="24"/>
        </w:rPr>
      </w:pPr>
      <w:hyperlink r:id="rId38" w:tgtFrame="_blank" w:history="1">
        <w:r w:rsidR="00DC117C">
          <w:rPr>
            <w:rStyle w:val="Hyperlink"/>
            <w:rFonts w:ascii="Arial" w:hAnsi="Arial" w:cs="Arial"/>
            <w:color w:val="ED7D31"/>
            <w:sz w:val="24"/>
            <w:szCs w:val="24"/>
          </w:rPr>
          <w:t>Learnings: Transition from salaried to partner in general practice</w:t>
        </w:r>
      </w:hyperlink>
    </w:p>
    <w:p w14:paraId="2B3B908D" w14:textId="243EA2E4" w:rsidR="00DC117C" w:rsidRDefault="00DC117C" w:rsidP="00DC117C">
      <w:pPr>
        <w:rPr>
          <w:rFonts w:ascii="Arial" w:hAnsi="Arial" w:cs="Arial"/>
          <w:color w:val="0070C0"/>
          <w:sz w:val="24"/>
          <w:szCs w:val="24"/>
        </w:rPr>
      </w:pPr>
      <w:r>
        <w:rPr>
          <w:rFonts w:ascii="Arial" w:hAnsi="Arial" w:cs="Arial"/>
          <w:color w:val="0070C0"/>
          <w:sz w:val="24"/>
          <w:szCs w:val="24"/>
        </w:rPr>
        <w:t>Join us as we hear from three GP partners, at different stages along their partnership journey, about the challenges and learnings that they discovered along the way.</w:t>
      </w:r>
    </w:p>
    <w:p w14:paraId="2FC9D505" w14:textId="672109B8" w:rsidR="00AC783F" w:rsidRDefault="00DC117C" w:rsidP="00DC117C">
      <w:pPr>
        <w:rPr>
          <w:rFonts w:ascii="Arial" w:hAnsi="Arial" w:cs="Arial"/>
          <w:color w:val="002060"/>
          <w:sz w:val="24"/>
          <w:szCs w:val="24"/>
        </w:rPr>
      </w:pPr>
      <w:r>
        <w:rPr>
          <w:rFonts w:ascii="Arial" w:hAnsi="Arial" w:cs="Arial"/>
          <w:color w:val="0070C0"/>
          <w:sz w:val="24"/>
          <w:szCs w:val="24"/>
        </w:rPr>
        <w:t xml:space="preserve">For further details, please email Rebecca on: </w:t>
      </w:r>
      <w:hyperlink r:id="rId39" w:history="1">
        <w:r>
          <w:rPr>
            <w:rStyle w:val="Hyperlink"/>
            <w:rFonts w:ascii="Arial" w:hAnsi="Arial" w:cs="Arial"/>
            <w:color w:val="002060"/>
            <w:sz w:val="24"/>
            <w:szCs w:val="24"/>
          </w:rPr>
          <w:t>rebecca.redfern@xytal.com</w:t>
        </w:r>
      </w:hyperlink>
      <w:r>
        <w:rPr>
          <w:rFonts w:ascii="Arial" w:hAnsi="Arial" w:cs="Arial"/>
          <w:color w:val="002060"/>
          <w:sz w:val="24"/>
          <w:szCs w:val="24"/>
        </w:rPr>
        <w:t xml:space="preserve"> </w:t>
      </w:r>
    </w:p>
    <w:p w14:paraId="797EB8DF" w14:textId="77777777" w:rsidR="00AC783F" w:rsidRDefault="00AC783F" w:rsidP="00DC117C">
      <w:pPr>
        <w:rPr>
          <w:rFonts w:ascii="Arial" w:hAnsi="Arial" w:cs="Arial"/>
          <w:color w:val="002060"/>
          <w:sz w:val="24"/>
          <w:szCs w:val="24"/>
        </w:rPr>
      </w:pPr>
    </w:p>
    <w:p w14:paraId="512DB3A1" w14:textId="11FBD4A1" w:rsidR="00DC117C" w:rsidRPr="00DC117C" w:rsidRDefault="00DC117C" w:rsidP="00DC117C">
      <w:pPr>
        <w:rPr>
          <w:rFonts w:ascii="Aharoni" w:hAnsi="Aharoni" w:cs="Aharoni"/>
          <w:color w:val="002060"/>
          <w:sz w:val="28"/>
          <w:szCs w:val="28"/>
        </w:rPr>
      </w:pPr>
      <w:r>
        <w:rPr>
          <w:rFonts w:ascii="Aharoni" w:hAnsi="Aharoni" w:cs="Aharoni" w:hint="cs"/>
          <w:b/>
          <w:bCs/>
          <w:color w:val="002060"/>
          <w:sz w:val="28"/>
          <w:szCs w:val="28"/>
        </w:rPr>
        <w:t>Care Navigation and Enhanced Communication Skills</w:t>
      </w:r>
    </w:p>
    <w:p w14:paraId="7EB4E244" w14:textId="0518E920" w:rsidR="00DC117C" w:rsidRDefault="00DC117C" w:rsidP="00DC117C">
      <w:pPr>
        <w:rPr>
          <w:rFonts w:ascii="Arial" w:hAnsi="Arial" w:cs="Arial"/>
          <w:color w:val="0070C0"/>
          <w:sz w:val="24"/>
          <w:szCs w:val="24"/>
        </w:rPr>
      </w:pPr>
      <w:r>
        <w:rPr>
          <w:rFonts w:ascii="Arial" w:hAnsi="Arial" w:cs="Arial"/>
          <w:b/>
          <w:bCs/>
          <w:color w:val="0070C0"/>
          <w:sz w:val="24"/>
          <w:szCs w:val="24"/>
        </w:rPr>
        <w:t>Option 1:</w:t>
      </w:r>
      <w:r>
        <w:rPr>
          <w:rFonts w:ascii="Arial" w:hAnsi="Arial" w:cs="Arial"/>
          <w:color w:val="0070C0"/>
          <w:sz w:val="24"/>
          <w:szCs w:val="24"/>
        </w:rPr>
        <w:t> 8 x 90 minute virtual sessions (not preferable for you I know)</w:t>
      </w:r>
    </w:p>
    <w:p w14:paraId="08847911" w14:textId="27B432CA" w:rsidR="00DC117C" w:rsidRDefault="00DC117C" w:rsidP="00DC117C">
      <w:pPr>
        <w:rPr>
          <w:rFonts w:ascii="Arial" w:hAnsi="Arial" w:cs="Arial"/>
          <w:color w:val="0070C0"/>
          <w:sz w:val="24"/>
          <w:szCs w:val="24"/>
        </w:rPr>
      </w:pPr>
      <w:r>
        <w:rPr>
          <w:rFonts w:ascii="Arial" w:hAnsi="Arial" w:cs="Arial"/>
          <w:b/>
          <w:bCs/>
          <w:color w:val="0070C0"/>
          <w:sz w:val="24"/>
          <w:szCs w:val="24"/>
        </w:rPr>
        <w:t>Option 2:</w:t>
      </w:r>
      <w:r>
        <w:rPr>
          <w:rFonts w:ascii="Arial" w:hAnsi="Arial" w:cs="Arial"/>
          <w:color w:val="0070C0"/>
          <w:sz w:val="24"/>
          <w:szCs w:val="24"/>
        </w:rPr>
        <w:t> day 1: Sessions 1-4 (6 hours), day 2: sessions 5-7 (4.5 hours) with session 8 delivered virtually or in-person typically 4-6 weeks later </w:t>
      </w:r>
    </w:p>
    <w:p w14:paraId="778FBA44" w14:textId="470D31C5" w:rsidR="00DC117C" w:rsidRDefault="00DC117C" w:rsidP="00DC117C">
      <w:pPr>
        <w:rPr>
          <w:rFonts w:ascii="Arial" w:hAnsi="Arial" w:cs="Arial"/>
          <w:color w:val="0070C0"/>
          <w:sz w:val="24"/>
          <w:szCs w:val="24"/>
        </w:rPr>
      </w:pPr>
      <w:r>
        <w:rPr>
          <w:rFonts w:ascii="Arial" w:hAnsi="Arial" w:cs="Arial"/>
          <w:b/>
          <w:bCs/>
          <w:color w:val="0070C0"/>
          <w:sz w:val="24"/>
          <w:szCs w:val="24"/>
        </w:rPr>
        <w:t>Option 3:</w:t>
      </w:r>
      <w:r>
        <w:rPr>
          <w:rFonts w:ascii="Arial" w:hAnsi="Arial" w:cs="Arial"/>
          <w:color w:val="0070C0"/>
          <w:sz w:val="24"/>
          <w:szCs w:val="24"/>
        </w:rPr>
        <w:t> day 1 sessions 1 &amp; 2 (3 hours), day 2 sessions 3 &amp; 4 (3 hours) , day 3 sessions 5 &amp; 6 (3 hours) plus sessions 7 and 8 delivered virtually or in person</w:t>
      </w:r>
    </w:p>
    <w:p w14:paraId="2773BE2F" w14:textId="603B29DB" w:rsidR="00DC117C" w:rsidRDefault="00DC117C" w:rsidP="00DC117C">
      <w:pPr>
        <w:rPr>
          <w:rFonts w:ascii="Arial" w:hAnsi="Arial" w:cs="Arial"/>
          <w:color w:val="0070C0"/>
          <w:sz w:val="24"/>
          <w:szCs w:val="24"/>
        </w:rPr>
      </w:pPr>
      <w:r>
        <w:rPr>
          <w:rFonts w:ascii="Arial" w:hAnsi="Arial" w:cs="Arial"/>
          <w:color w:val="0070C0"/>
          <w:sz w:val="24"/>
          <w:szCs w:val="24"/>
        </w:rPr>
        <w:t>Up to 10 people can attend each session and as I mentioned they are all very interactive with time built in for psychologically save conversations and wellbeing enhancing strategies. </w:t>
      </w:r>
    </w:p>
    <w:p w14:paraId="10A4F002" w14:textId="58C1A7D9" w:rsidR="00DC117C" w:rsidRDefault="00DC117C" w:rsidP="00DC117C">
      <w:pPr>
        <w:rPr>
          <w:rFonts w:ascii="Arial" w:hAnsi="Arial" w:cs="Arial"/>
          <w:color w:val="0070C0"/>
          <w:sz w:val="24"/>
          <w:szCs w:val="24"/>
        </w:rPr>
      </w:pPr>
      <w:r>
        <w:rPr>
          <w:rFonts w:ascii="Arial" w:hAnsi="Arial" w:cs="Arial"/>
          <w:color w:val="0070C0"/>
          <w:sz w:val="24"/>
          <w:szCs w:val="24"/>
        </w:rPr>
        <w:t xml:space="preserve">Some practices team up with their PCN and have it delivered at PCN level. In this case, we just multiply the number of programmes needed by how many practices are within your PCN then we add a group session on to the end of the programme such that all the participating practices can share their learning and this also helps to enhance consistent working and strengthen relationships within the PCN. </w:t>
      </w:r>
    </w:p>
    <w:p w14:paraId="4358AE3E" w14:textId="656B0FF4" w:rsidR="00DC117C" w:rsidRDefault="00DC117C" w:rsidP="00DC117C">
      <w:pPr>
        <w:rPr>
          <w:rFonts w:ascii="Arial" w:hAnsi="Arial" w:cs="Arial"/>
          <w:color w:val="000000"/>
          <w:sz w:val="24"/>
          <w:szCs w:val="24"/>
        </w:rPr>
      </w:pPr>
      <w:r>
        <w:rPr>
          <w:rFonts w:ascii="Arial" w:hAnsi="Arial" w:cs="Arial"/>
          <w:color w:val="0070C0"/>
          <w:sz w:val="24"/>
          <w:szCs w:val="24"/>
        </w:rPr>
        <w:t>Further details can be found in the attached poster</w:t>
      </w:r>
      <w:r w:rsidR="00AC783F">
        <w:rPr>
          <w:rFonts w:ascii="Arial" w:hAnsi="Arial" w:cs="Arial"/>
          <w:color w:val="0070C0"/>
          <w:sz w:val="24"/>
          <w:szCs w:val="24"/>
        </w:rPr>
        <w:t>s</w:t>
      </w:r>
      <w:r>
        <w:rPr>
          <w:rFonts w:ascii="Arial" w:hAnsi="Arial" w:cs="Arial"/>
          <w:color w:val="000000"/>
          <w:sz w:val="24"/>
          <w:szCs w:val="24"/>
        </w:rPr>
        <w:t>.</w:t>
      </w:r>
    </w:p>
    <w:p w14:paraId="1F24CD10" w14:textId="5DDF952F" w:rsidR="00DC117C" w:rsidRPr="00AC783F" w:rsidRDefault="00AC783F" w:rsidP="00AC783F">
      <w:pPr>
        <w:jc w:val="center"/>
        <w:rPr>
          <w:rFonts w:ascii="Arial" w:hAnsi="Arial" w:cs="Arial"/>
          <w:color w:val="002060"/>
          <w:sz w:val="24"/>
          <w:szCs w:val="24"/>
        </w:rPr>
      </w:pPr>
      <w:r>
        <w:rPr>
          <w:rFonts w:ascii="Arial" w:hAnsi="Arial" w:cs="Arial"/>
          <w:color w:val="002060"/>
          <w:sz w:val="24"/>
          <w:szCs w:val="24"/>
        </w:rPr>
        <w:object w:dxaOrig="1508" w:dyaOrig="983" w14:anchorId="0494BE4A">
          <v:shape id="_x0000_i1031" type="#_x0000_t75" style="width:75.5pt;height:49pt" o:ole="">
            <v:imagedata r:id="rId40" o:title=""/>
          </v:shape>
          <o:OLEObject Type="Embed" ProgID="Acrobat.Document.DC" ShapeID="_x0000_i1031" DrawAspect="Icon" ObjectID="_1697010352" r:id="rId41"/>
        </w:object>
      </w:r>
      <w:r>
        <w:rPr>
          <w:rFonts w:ascii="Arial" w:hAnsi="Arial" w:cs="Arial"/>
          <w:color w:val="002060"/>
          <w:sz w:val="24"/>
          <w:szCs w:val="24"/>
        </w:rPr>
        <w:object w:dxaOrig="1508" w:dyaOrig="983" w14:anchorId="5954CA83">
          <v:shape id="_x0000_i1032" type="#_x0000_t75" style="width:75.5pt;height:49pt" o:ole="">
            <v:imagedata r:id="rId42" o:title=""/>
          </v:shape>
          <o:OLEObject Type="Embed" ProgID="Acrobat.Document.DC" ShapeID="_x0000_i1032" DrawAspect="Icon" ObjectID="_1697010353" r:id="rId43"/>
        </w:object>
      </w:r>
    </w:p>
    <w:p w14:paraId="68CAB9FA" w14:textId="61DB8E8A" w:rsidR="00DC117C" w:rsidRPr="00DC117C" w:rsidRDefault="00DC117C" w:rsidP="00DC117C">
      <w:pPr>
        <w:rPr>
          <w:rFonts w:ascii="Aharoni" w:hAnsi="Aharoni" w:cs="Aharoni"/>
          <w:color w:val="002060"/>
          <w:sz w:val="28"/>
          <w:szCs w:val="28"/>
        </w:rPr>
      </w:pPr>
      <w:r>
        <w:rPr>
          <w:rFonts w:ascii="Aharoni" w:hAnsi="Aharoni" w:cs="Aharoni" w:hint="cs"/>
          <w:color w:val="002060"/>
          <w:sz w:val="28"/>
          <w:szCs w:val="28"/>
        </w:rPr>
        <w:t xml:space="preserve">XYTAL New to Partnership Programme </w:t>
      </w:r>
    </w:p>
    <w:p w14:paraId="71CD5F5C" w14:textId="3EF83905" w:rsidR="00DC117C" w:rsidRDefault="00DC117C" w:rsidP="00DC117C">
      <w:pPr>
        <w:rPr>
          <w:rFonts w:ascii="Arial" w:hAnsi="Arial" w:cs="Arial"/>
          <w:color w:val="0070C0"/>
          <w:sz w:val="24"/>
          <w:szCs w:val="24"/>
        </w:rPr>
      </w:pPr>
      <w:r>
        <w:rPr>
          <w:rFonts w:ascii="Arial" w:hAnsi="Arial" w:cs="Arial"/>
          <w:color w:val="0070C0"/>
          <w:sz w:val="24"/>
          <w:szCs w:val="24"/>
        </w:rPr>
        <w:t xml:space="preserve">New partners who have become a partner within the last 12 months are eligible for £3k non-clinical funding from NHS England to help them develop essential skills. Xytal have created a programme that will equip new partners in these essential areas and can be used against this funding. The programme contains topics by experts in areas such as: </w:t>
      </w:r>
    </w:p>
    <w:p w14:paraId="6ED03B50" w14:textId="77777777" w:rsidR="00DC117C" w:rsidRDefault="00DC117C" w:rsidP="00DC117C">
      <w:pPr>
        <w:numPr>
          <w:ilvl w:val="0"/>
          <w:numId w:val="17"/>
        </w:numPr>
        <w:spacing w:after="0" w:line="240" w:lineRule="auto"/>
        <w:rPr>
          <w:rFonts w:ascii="Arial" w:eastAsia="Times New Roman" w:hAnsi="Arial" w:cs="Arial"/>
          <w:color w:val="0070C0"/>
          <w:sz w:val="24"/>
          <w:szCs w:val="24"/>
        </w:rPr>
      </w:pPr>
      <w:r>
        <w:rPr>
          <w:rFonts w:ascii="Arial" w:eastAsia="Times New Roman" w:hAnsi="Arial" w:cs="Arial"/>
          <w:color w:val="0070C0"/>
          <w:sz w:val="24"/>
          <w:szCs w:val="24"/>
        </w:rPr>
        <w:lastRenderedPageBreak/>
        <w:t xml:space="preserve">Financial management </w:t>
      </w:r>
    </w:p>
    <w:p w14:paraId="458065AC" w14:textId="77777777" w:rsidR="00DC117C" w:rsidRDefault="00DC117C" w:rsidP="00DC117C">
      <w:pPr>
        <w:numPr>
          <w:ilvl w:val="0"/>
          <w:numId w:val="17"/>
        </w:numPr>
        <w:spacing w:after="0" w:line="240" w:lineRule="auto"/>
        <w:rPr>
          <w:rFonts w:ascii="Arial" w:eastAsia="Times New Roman" w:hAnsi="Arial" w:cs="Arial"/>
          <w:color w:val="0070C0"/>
          <w:sz w:val="24"/>
          <w:szCs w:val="24"/>
        </w:rPr>
      </w:pPr>
      <w:r>
        <w:rPr>
          <w:rFonts w:ascii="Arial" w:eastAsia="Times New Roman" w:hAnsi="Arial" w:cs="Arial"/>
          <w:color w:val="0070C0"/>
          <w:sz w:val="24"/>
          <w:szCs w:val="24"/>
        </w:rPr>
        <w:t xml:space="preserve">The legalities of partnerships and networks </w:t>
      </w:r>
    </w:p>
    <w:p w14:paraId="69C949D4" w14:textId="77777777" w:rsidR="00DC117C" w:rsidRDefault="00DC117C" w:rsidP="00DC117C">
      <w:pPr>
        <w:numPr>
          <w:ilvl w:val="0"/>
          <w:numId w:val="17"/>
        </w:numPr>
        <w:spacing w:after="0" w:line="240" w:lineRule="auto"/>
        <w:rPr>
          <w:rFonts w:ascii="Arial" w:eastAsia="Times New Roman" w:hAnsi="Arial" w:cs="Arial"/>
          <w:color w:val="0070C0"/>
          <w:sz w:val="24"/>
          <w:szCs w:val="24"/>
        </w:rPr>
      </w:pPr>
      <w:r>
        <w:rPr>
          <w:rFonts w:ascii="Arial" w:eastAsia="Times New Roman" w:hAnsi="Arial" w:cs="Arial"/>
          <w:color w:val="0070C0"/>
          <w:sz w:val="24"/>
          <w:szCs w:val="24"/>
        </w:rPr>
        <w:t xml:space="preserve">Strategic business skills </w:t>
      </w:r>
    </w:p>
    <w:p w14:paraId="6A223BC1" w14:textId="77777777" w:rsidR="00DC117C" w:rsidRDefault="00DC117C" w:rsidP="00DC117C">
      <w:pPr>
        <w:numPr>
          <w:ilvl w:val="0"/>
          <w:numId w:val="17"/>
        </w:numPr>
        <w:spacing w:after="0" w:line="240" w:lineRule="auto"/>
        <w:rPr>
          <w:rFonts w:ascii="Arial" w:eastAsia="Times New Roman" w:hAnsi="Arial" w:cs="Arial"/>
          <w:color w:val="0070C0"/>
          <w:sz w:val="24"/>
          <w:szCs w:val="24"/>
        </w:rPr>
      </w:pPr>
      <w:r>
        <w:rPr>
          <w:rFonts w:ascii="Arial" w:eastAsia="Times New Roman" w:hAnsi="Arial" w:cs="Arial"/>
          <w:color w:val="0070C0"/>
          <w:sz w:val="24"/>
          <w:szCs w:val="24"/>
        </w:rPr>
        <w:t xml:space="preserve">Understanding the business </w:t>
      </w:r>
    </w:p>
    <w:p w14:paraId="3E5B50FA" w14:textId="77777777" w:rsidR="00DC117C" w:rsidRDefault="00DC117C" w:rsidP="00DC117C">
      <w:pPr>
        <w:numPr>
          <w:ilvl w:val="0"/>
          <w:numId w:val="17"/>
        </w:numPr>
        <w:spacing w:after="0" w:line="240" w:lineRule="auto"/>
        <w:rPr>
          <w:rFonts w:ascii="Arial" w:eastAsia="Times New Roman" w:hAnsi="Arial" w:cs="Arial"/>
          <w:color w:val="0070C0"/>
          <w:sz w:val="24"/>
          <w:szCs w:val="24"/>
        </w:rPr>
      </w:pPr>
      <w:r>
        <w:rPr>
          <w:rFonts w:ascii="Arial" w:eastAsia="Times New Roman" w:hAnsi="Arial" w:cs="Arial"/>
          <w:color w:val="0070C0"/>
          <w:sz w:val="24"/>
          <w:szCs w:val="24"/>
        </w:rPr>
        <w:t xml:space="preserve">Leadership and personal development </w:t>
      </w:r>
    </w:p>
    <w:p w14:paraId="503E55F2" w14:textId="77777777" w:rsidR="00DC117C" w:rsidRDefault="00DC117C" w:rsidP="00DC117C">
      <w:pPr>
        <w:numPr>
          <w:ilvl w:val="0"/>
          <w:numId w:val="17"/>
        </w:numPr>
        <w:spacing w:after="0" w:line="240" w:lineRule="auto"/>
        <w:rPr>
          <w:rFonts w:ascii="Arial" w:eastAsia="Times New Roman" w:hAnsi="Arial" w:cs="Arial"/>
          <w:color w:val="0070C0"/>
          <w:sz w:val="24"/>
          <w:szCs w:val="24"/>
        </w:rPr>
      </w:pPr>
      <w:r>
        <w:rPr>
          <w:rFonts w:ascii="Arial" w:eastAsia="Times New Roman" w:hAnsi="Arial" w:cs="Arial"/>
          <w:color w:val="0070C0"/>
          <w:sz w:val="24"/>
          <w:szCs w:val="24"/>
        </w:rPr>
        <w:t xml:space="preserve">Personal productivity  </w:t>
      </w:r>
    </w:p>
    <w:p w14:paraId="0273F790" w14:textId="77777777" w:rsidR="00DC117C" w:rsidRDefault="00DC117C" w:rsidP="00DC117C">
      <w:pPr>
        <w:rPr>
          <w:rFonts w:ascii="Arial" w:hAnsi="Arial" w:cs="Arial"/>
          <w:color w:val="0070C0"/>
          <w:sz w:val="28"/>
          <w:szCs w:val="28"/>
        </w:rPr>
      </w:pPr>
    </w:p>
    <w:p w14:paraId="35ED1034" w14:textId="77777777" w:rsidR="00DC117C" w:rsidRDefault="00DC117C" w:rsidP="00DC117C">
      <w:pPr>
        <w:pStyle w:val="xxxxmsonormal"/>
        <w:spacing w:before="0" w:beforeAutospacing="0" w:after="0" w:afterAutospacing="0"/>
        <w:rPr>
          <w:rFonts w:ascii="Arial" w:hAnsi="Arial" w:cs="Arial"/>
          <w:color w:val="0070C0"/>
          <w:sz w:val="24"/>
          <w:szCs w:val="24"/>
        </w:rPr>
      </w:pPr>
      <w:r>
        <w:rPr>
          <w:rFonts w:ascii="Arial" w:hAnsi="Arial" w:cs="Arial"/>
          <w:color w:val="0070C0"/>
          <w:sz w:val="24"/>
          <w:szCs w:val="24"/>
        </w:rPr>
        <w:t>For more information please see attached</w:t>
      </w:r>
      <w:r>
        <w:rPr>
          <w:rFonts w:ascii="Arial" w:hAnsi="Arial" w:cs="Arial"/>
          <w:color w:val="000000"/>
          <w:sz w:val="24"/>
          <w:szCs w:val="24"/>
        </w:rPr>
        <w:t xml:space="preserve"> </w:t>
      </w:r>
      <w:r>
        <w:rPr>
          <w:rFonts w:ascii="Arial" w:hAnsi="Arial" w:cs="Arial"/>
          <w:color w:val="0070C0"/>
          <w:sz w:val="24"/>
          <w:szCs w:val="24"/>
        </w:rPr>
        <w:t>poster</w:t>
      </w:r>
      <w:r>
        <w:rPr>
          <w:rFonts w:ascii="Arial" w:hAnsi="Arial" w:cs="Arial"/>
          <w:color w:val="000000"/>
          <w:sz w:val="24"/>
          <w:szCs w:val="24"/>
        </w:rPr>
        <w:t xml:space="preserve">. </w:t>
      </w:r>
    </w:p>
    <w:p w14:paraId="3C47FDDE" w14:textId="38FDD523" w:rsidR="00DC117C" w:rsidRPr="000576FA" w:rsidRDefault="007D6764" w:rsidP="007D6764">
      <w:pPr>
        <w:jc w:val="center"/>
        <w:rPr>
          <w:rFonts w:ascii="Aharoni" w:hAnsi="Aharoni" w:cs="Aharoni"/>
          <w:color w:val="002060"/>
          <w:lang w:val="en-US"/>
        </w:rPr>
      </w:pPr>
      <w:r>
        <w:rPr>
          <w:rFonts w:ascii="Aharoni" w:hAnsi="Aharoni" w:cs="Aharoni"/>
          <w:color w:val="002060"/>
          <w:lang w:val="en-US"/>
        </w:rPr>
        <w:object w:dxaOrig="1508" w:dyaOrig="983" w14:anchorId="7CE66924">
          <v:shape id="_x0000_i1033" type="#_x0000_t75" style="width:75.5pt;height:49pt" o:ole="">
            <v:imagedata r:id="rId44" o:title=""/>
          </v:shape>
          <o:OLEObject Type="Embed" ProgID="Acrobat.Document.DC" ShapeID="_x0000_i1033" DrawAspect="Icon" ObjectID="_1697010354" r:id="rId45"/>
        </w:object>
      </w:r>
    </w:p>
    <w:sectPr w:rsidR="00DC117C" w:rsidRPr="000576FA" w:rsidSect="007A02B5">
      <w:headerReference w:type="default" r:id="rId46"/>
      <w:pgSz w:w="11906" w:h="16838"/>
      <w:pgMar w:top="1440" w:right="1440" w:bottom="1440" w:left="1440" w:header="708" w:footer="708"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262D9" w14:textId="77777777" w:rsidR="00716570" w:rsidRDefault="00716570" w:rsidP="007A02B5">
      <w:pPr>
        <w:spacing w:after="0" w:line="240" w:lineRule="auto"/>
      </w:pPr>
      <w:r>
        <w:separator/>
      </w:r>
    </w:p>
  </w:endnote>
  <w:endnote w:type="continuationSeparator" w:id="0">
    <w:p w14:paraId="4560A1AC" w14:textId="77777777" w:rsidR="00716570" w:rsidRDefault="00716570" w:rsidP="007A0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haroni">
    <w:altName w:val="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6C069" w14:textId="77777777" w:rsidR="00716570" w:rsidRDefault="00716570" w:rsidP="007A02B5">
      <w:pPr>
        <w:spacing w:after="0" w:line="240" w:lineRule="auto"/>
      </w:pPr>
      <w:r>
        <w:separator/>
      </w:r>
    </w:p>
  </w:footnote>
  <w:footnote w:type="continuationSeparator" w:id="0">
    <w:p w14:paraId="055A3903" w14:textId="77777777" w:rsidR="00716570" w:rsidRDefault="00716570" w:rsidP="007A02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DFF06" w14:textId="5C2F3426" w:rsidR="007A02B5" w:rsidRDefault="00A04B2E">
    <w:pPr>
      <w:pStyle w:val="Header"/>
    </w:pPr>
    <w:r>
      <w:rPr>
        <w:noProof/>
      </w:rPr>
      <w:drawing>
        <wp:anchor distT="0" distB="0" distL="114300" distR="114300" simplePos="0" relativeHeight="251659264" behindDoc="0" locked="0" layoutInCell="1" allowOverlap="1" wp14:anchorId="19F08108" wp14:editId="24770D5C">
          <wp:simplePos x="0" y="0"/>
          <wp:positionH relativeFrom="column">
            <wp:posOffset>4381500</wp:posOffset>
          </wp:positionH>
          <wp:positionV relativeFrom="paragraph">
            <wp:posOffset>-145415</wp:posOffset>
          </wp:positionV>
          <wp:extent cx="1962150" cy="85645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62150" cy="856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4504"/>
    <w:multiLevelType w:val="hybridMultilevel"/>
    <w:tmpl w:val="FE140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5590F"/>
    <w:multiLevelType w:val="hybridMultilevel"/>
    <w:tmpl w:val="8F02A55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3783A9F"/>
    <w:multiLevelType w:val="hybridMultilevel"/>
    <w:tmpl w:val="BCFE1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AA1CD5"/>
    <w:multiLevelType w:val="multilevel"/>
    <w:tmpl w:val="958C8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5F3FCF"/>
    <w:multiLevelType w:val="hybridMultilevel"/>
    <w:tmpl w:val="36EA4106"/>
    <w:lvl w:ilvl="0" w:tplc="EA66DB24">
      <w:start w:val="1"/>
      <w:numFmt w:val="bullet"/>
      <w:lvlText w:val=""/>
      <w:lvlJc w:val="left"/>
      <w:pPr>
        <w:ind w:left="720" w:hanging="360"/>
      </w:pPr>
      <w:rPr>
        <w:rFonts w:ascii="Symbol" w:hAnsi="Symbol"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7A22B6C"/>
    <w:multiLevelType w:val="hybridMultilevel"/>
    <w:tmpl w:val="3BD85704"/>
    <w:lvl w:ilvl="0" w:tplc="457405D0">
      <w:start w:val="1"/>
      <w:numFmt w:val="bullet"/>
      <w:lvlText w:val="-"/>
      <w:lvlJc w:val="left"/>
      <w:pPr>
        <w:ind w:left="480" w:hanging="360"/>
      </w:pPr>
      <w:rPr>
        <w:rFonts w:ascii="Arial" w:eastAsia="Calibri" w:hAnsi="Arial" w:cs="Arial" w:hint="default"/>
      </w:rPr>
    </w:lvl>
    <w:lvl w:ilvl="1" w:tplc="08090003">
      <w:start w:val="1"/>
      <w:numFmt w:val="bullet"/>
      <w:lvlText w:val="o"/>
      <w:lvlJc w:val="left"/>
      <w:pPr>
        <w:ind w:left="1200" w:hanging="360"/>
      </w:pPr>
      <w:rPr>
        <w:rFonts w:ascii="Courier New" w:hAnsi="Courier New" w:cs="Courier New" w:hint="default"/>
      </w:rPr>
    </w:lvl>
    <w:lvl w:ilvl="2" w:tplc="08090005">
      <w:start w:val="1"/>
      <w:numFmt w:val="bullet"/>
      <w:lvlText w:val=""/>
      <w:lvlJc w:val="left"/>
      <w:pPr>
        <w:ind w:left="1920" w:hanging="360"/>
      </w:pPr>
      <w:rPr>
        <w:rFonts w:ascii="Wingdings" w:hAnsi="Wingdings" w:hint="default"/>
      </w:rPr>
    </w:lvl>
    <w:lvl w:ilvl="3" w:tplc="08090001">
      <w:start w:val="1"/>
      <w:numFmt w:val="bullet"/>
      <w:lvlText w:val=""/>
      <w:lvlJc w:val="left"/>
      <w:pPr>
        <w:ind w:left="2640" w:hanging="360"/>
      </w:pPr>
      <w:rPr>
        <w:rFonts w:ascii="Symbol" w:hAnsi="Symbol" w:hint="default"/>
      </w:rPr>
    </w:lvl>
    <w:lvl w:ilvl="4" w:tplc="08090003">
      <w:start w:val="1"/>
      <w:numFmt w:val="bullet"/>
      <w:lvlText w:val="o"/>
      <w:lvlJc w:val="left"/>
      <w:pPr>
        <w:ind w:left="3360" w:hanging="360"/>
      </w:pPr>
      <w:rPr>
        <w:rFonts w:ascii="Courier New" w:hAnsi="Courier New" w:cs="Courier New" w:hint="default"/>
      </w:rPr>
    </w:lvl>
    <w:lvl w:ilvl="5" w:tplc="08090005">
      <w:start w:val="1"/>
      <w:numFmt w:val="bullet"/>
      <w:lvlText w:val=""/>
      <w:lvlJc w:val="left"/>
      <w:pPr>
        <w:ind w:left="4080" w:hanging="360"/>
      </w:pPr>
      <w:rPr>
        <w:rFonts w:ascii="Wingdings" w:hAnsi="Wingdings" w:hint="default"/>
      </w:rPr>
    </w:lvl>
    <w:lvl w:ilvl="6" w:tplc="08090001">
      <w:start w:val="1"/>
      <w:numFmt w:val="bullet"/>
      <w:lvlText w:val=""/>
      <w:lvlJc w:val="left"/>
      <w:pPr>
        <w:ind w:left="4800" w:hanging="360"/>
      </w:pPr>
      <w:rPr>
        <w:rFonts w:ascii="Symbol" w:hAnsi="Symbol" w:hint="default"/>
      </w:rPr>
    </w:lvl>
    <w:lvl w:ilvl="7" w:tplc="08090003">
      <w:start w:val="1"/>
      <w:numFmt w:val="bullet"/>
      <w:lvlText w:val="o"/>
      <w:lvlJc w:val="left"/>
      <w:pPr>
        <w:ind w:left="5520" w:hanging="360"/>
      </w:pPr>
      <w:rPr>
        <w:rFonts w:ascii="Courier New" w:hAnsi="Courier New" w:cs="Courier New" w:hint="default"/>
      </w:rPr>
    </w:lvl>
    <w:lvl w:ilvl="8" w:tplc="08090005">
      <w:start w:val="1"/>
      <w:numFmt w:val="bullet"/>
      <w:lvlText w:val=""/>
      <w:lvlJc w:val="left"/>
      <w:pPr>
        <w:ind w:left="6240" w:hanging="360"/>
      </w:pPr>
      <w:rPr>
        <w:rFonts w:ascii="Wingdings" w:hAnsi="Wingdings" w:hint="default"/>
      </w:rPr>
    </w:lvl>
  </w:abstractNum>
  <w:abstractNum w:abstractNumId="6" w15:restartNumberingAfterBreak="0">
    <w:nsid w:val="2E842E33"/>
    <w:multiLevelType w:val="hybridMultilevel"/>
    <w:tmpl w:val="C68EBC98"/>
    <w:lvl w:ilvl="0" w:tplc="779C1E04">
      <w:start w:val="8"/>
      <w:numFmt w:val="bullet"/>
      <w:lvlText w:val=""/>
      <w:lvlJc w:val="left"/>
      <w:pPr>
        <w:ind w:left="360" w:hanging="360"/>
      </w:pPr>
      <w:rPr>
        <w:rFonts w:ascii="Symbol" w:eastAsia="Calibri" w:hAnsi="Symbol" w:cs="Times New Roman"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28E3473"/>
    <w:multiLevelType w:val="hybridMultilevel"/>
    <w:tmpl w:val="DA06D5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3C8442AA"/>
    <w:multiLevelType w:val="hybridMultilevel"/>
    <w:tmpl w:val="4ADE7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7316851"/>
    <w:multiLevelType w:val="hybridMultilevel"/>
    <w:tmpl w:val="7868C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6F25032"/>
    <w:multiLevelType w:val="hybridMultilevel"/>
    <w:tmpl w:val="86A8823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9572392"/>
    <w:multiLevelType w:val="hybridMultilevel"/>
    <w:tmpl w:val="BA7E1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11B1BED"/>
    <w:multiLevelType w:val="hybridMultilevel"/>
    <w:tmpl w:val="1E8AE9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0BD5742"/>
    <w:multiLevelType w:val="hybridMultilevel"/>
    <w:tmpl w:val="9C027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4"/>
  </w:num>
  <w:num w:numId="7">
    <w:abstractNumId w:val="4"/>
  </w:num>
  <w:num w:numId="8">
    <w:abstractNumId w:val="12"/>
  </w:num>
  <w:num w:numId="9">
    <w:abstractNumId w:val="6"/>
  </w:num>
  <w:num w:numId="10">
    <w:abstractNumId w:val="1"/>
  </w:num>
  <w:num w:numId="11">
    <w:abstractNumId w:val="2"/>
  </w:num>
  <w:num w:numId="12">
    <w:abstractNumId w:val="0"/>
  </w:num>
  <w:num w:numId="13">
    <w:abstractNumId w:val="9"/>
  </w:num>
  <w:num w:numId="14">
    <w:abstractNumId w:val="5"/>
  </w:num>
  <w:num w:numId="15">
    <w:abstractNumId w:val="11"/>
  </w:num>
  <w:num w:numId="16">
    <w:abstractNumId w:val="1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277"/>
    <w:rsid w:val="00012C07"/>
    <w:rsid w:val="00034E83"/>
    <w:rsid w:val="000576FA"/>
    <w:rsid w:val="00064D58"/>
    <w:rsid w:val="00067284"/>
    <w:rsid w:val="00126BE5"/>
    <w:rsid w:val="001550FA"/>
    <w:rsid w:val="00184CC4"/>
    <w:rsid w:val="00190893"/>
    <w:rsid w:val="001B2245"/>
    <w:rsid w:val="001B4D31"/>
    <w:rsid w:val="001C4F63"/>
    <w:rsid w:val="00210CD1"/>
    <w:rsid w:val="00243B5A"/>
    <w:rsid w:val="002678FA"/>
    <w:rsid w:val="0031723B"/>
    <w:rsid w:val="00354B10"/>
    <w:rsid w:val="003558D4"/>
    <w:rsid w:val="0036184F"/>
    <w:rsid w:val="003D2514"/>
    <w:rsid w:val="00410756"/>
    <w:rsid w:val="00455E70"/>
    <w:rsid w:val="00456EA1"/>
    <w:rsid w:val="004C1187"/>
    <w:rsid w:val="004C1C27"/>
    <w:rsid w:val="004D00E4"/>
    <w:rsid w:val="004F3207"/>
    <w:rsid w:val="004F4305"/>
    <w:rsid w:val="00536E0F"/>
    <w:rsid w:val="00547AC9"/>
    <w:rsid w:val="005B272B"/>
    <w:rsid w:val="0065031A"/>
    <w:rsid w:val="006A3847"/>
    <w:rsid w:val="006C3371"/>
    <w:rsid w:val="007037B3"/>
    <w:rsid w:val="00716570"/>
    <w:rsid w:val="007A02B5"/>
    <w:rsid w:val="007D6764"/>
    <w:rsid w:val="008059C3"/>
    <w:rsid w:val="008C2C45"/>
    <w:rsid w:val="00972C50"/>
    <w:rsid w:val="00991DAA"/>
    <w:rsid w:val="009B200C"/>
    <w:rsid w:val="009D1132"/>
    <w:rsid w:val="009D27ED"/>
    <w:rsid w:val="009D2A50"/>
    <w:rsid w:val="00A04B2E"/>
    <w:rsid w:val="00A07AA5"/>
    <w:rsid w:val="00A65D6B"/>
    <w:rsid w:val="00AC783F"/>
    <w:rsid w:val="00B06F1A"/>
    <w:rsid w:val="00B52ED7"/>
    <w:rsid w:val="00B63A46"/>
    <w:rsid w:val="00B94CF9"/>
    <w:rsid w:val="00BC57A8"/>
    <w:rsid w:val="00C04B40"/>
    <w:rsid w:val="00C47588"/>
    <w:rsid w:val="00C56F04"/>
    <w:rsid w:val="00C70F66"/>
    <w:rsid w:val="00C950AE"/>
    <w:rsid w:val="00CF6145"/>
    <w:rsid w:val="00D70485"/>
    <w:rsid w:val="00DB581F"/>
    <w:rsid w:val="00DC117C"/>
    <w:rsid w:val="00DD5515"/>
    <w:rsid w:val="00DF3D6D"/>
    <w:rsid w:val="00DF413E"/>
    <w:rsid w:val="00E339BB"/>
    <w:rsid w:val="00E42EC1"/>
    <w:rsid w:val="00E62277"/>
    <w:rsid w:val="00E945B6"/>
    <w:rsid w:val="00EF6693"/>
    <w:rsid w:val="00F450D9"/>
    <w:rsid w:val="00F45517"/>
    <w:rsid w:val="00FA509D"/>
    <w:rsid w:val="00FB35FC"/>
    <w:rsid w:val="00FB72EC"/>
    <w:rsid w:val="00FE23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89080"/>
  <w15:chartTrackingRefBased/>
  <w15:docId w15:val="{ECDE88AC-D48E-45F8-9C15-653B45563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47588"/>
    <w:rPr>
      <w:color w:val="0000FF"/>
      <w:u w:val="single"/>
    </w:rPr>
  </w:style>
  <w:style w:type="paragraph" w:customStyle="1" w:styleId="xmsonormal">
    <w:name w:val="x_msonormal"/>
    <w:basedOn w:val="Normal"/>
    <w:rsid w:val="00C47588"/>
    <w:pPr>
      <w:spacing w:after="0" w:line="240" w:lineRule="auto"/>
    </w:pPr>
    <w:rPr>
      <w:rFonts w:ascii="Times New Roman" w:hAnsi="Times New Roman" w:cs="Times New Roman"/>
      <w:sz w:val="24"/>
      <w:szCs w:val="24"/>
      <w:lang w:eastAsia="en-GB"/>
    </w:rPr>
  </w:style>
  <w:style w:type="paragraph" w:customStyle="1" w:styleId="xmsolistparagraph">
    <w:name w:val="x_msolistparagraph"/>
    <w:basedOn w:val="Normal"/>
    <w:rsid w:val="00C47588"/>
    <w:pPr>
      <w:spacing w:after="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C47588"/>
    <w:pPr>
      <w:spacing w:line="252" w:lineRule="auto"/>
      <w:ind w:left="720"/>
      <w:contextualSpacing/>
    </w:pPr>
    <w:rPr>
      <w:rFonts w:ascii="Calibri" w:hAnsi="Calibri" w:cs="Calibri"/>
    </w:rPr>
  </w:style>
  <w:style w:type="paragraph" w:customStyle="1" w:styleId="xxxxmsonormal">
    <w:name w:val="x_x_x_xmsonormal"/>
    <w:basedOn w:val="Normal"/>
    <w:uiPriority w:val="99"/>
    <w:rsid w:val="00E945B6"/>
    <w:pPr>
      <w:spacing w:before="100" w:beforeAutospacing="1" w:after="100" w:afterAutospacing="1" w:line="240" w:lineRule="auto"/>
    </w:pPr>
    <w:rPr>
      <w:rFonts w:ascii="Calibri" w:hAnsi="Calibri" w:cs="Calibri"/>
      <w:lang w:eastAsia="en-GB"/>
    </w:rPr>
  </w:style>
  <w:style w:type="paragraph" w:styleId="NormalWeb">
    <w:name w:val="Normal (Web)"/>
    <w:basedOn w:val="Normal"/>
    <w:uiPriority w:val="99"/>
    <w:semiHidden/>
    <w:unhideWhenUsed/>
    <w:rsid w:val="00E945B6"/>
    <w:pPr>
      <w:spacing w:before="100" w:beforeAutospacing="1" w:after="100" w:afterAutospacing="1" w:line="240" w:lineRule="auto"/>
    </w:pPr>
    <w:rPr>
      <w:rFonts w:ascii="Calibri" w:hAnsi="Calibri" w:cs="Calibri"/>
      <w:lang w:eastAsia="en-GB"/>
    </w:rPr>
  </w:style>
  <w:style w:type="paragraph" w:styleId="Header">
    <w:name w:val="header"/>
    <w:basedOn w:val="Normal"/>
    <w:link w:val="HeaderChar"/>
    <w:uiPriority w:val="99"/>
    <w:unhideWhenUsed/>
    <w:rsid w:val="007A02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02B5"/>
  </w:style>
  <w:style w:type="paragraph" w:styleId="Footer">
    <w:name w:val="footer"/>
    <w:basedOn w:val="Normal"/>
    <w:link w:val="FooterChar"/>
    <w:uiPriority w:val="99"/>
    <w:unhideWhenUsed/>
    <w:rsid w:val="007A02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02B5"/>
  </w:style>
  <w:style w:type="table" w:styleId="TableGrid">
    <w:name w:val="Table Grid"/>
    <w:basedOn w:val="TableNormal"/>
    <w:uiPriority w:val="39"/>
    <w:rsid w:val="001C4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xxxxxxxmsonormal">
    <w:name w:val="x_x_x_xxxxxxxmsonormal"/>
    <w:basedOn w:val="Normal"/>
    <w:rsid w:val="00DC117C"/>
    <w:pPr>
      <w:spacing w:after="0" w:line="240" w:lineRule="auto"/>
    </w:pPr>
    <w:rPr>
      <w:rFonts w:ascii="Calibri" w:hAnsi="Calibri" w:cs="Calibri"/>
      <w:lang w:eastAsia="en-GB"/>
    </w:rPr>
  </w:style>
  <w:style w:type="paragraph" w:customStyle="1" w:styleId="xxxxxxxxmsonormal">
    <w:name w:val="x_x_x_xxxxxmsonormal"/>
    <w:basedOn w:val="Normal"/>
    <w:rsid w:val="00DC117C"/>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30289">
      <w:bodyDiv w:val="1"/>
      <w:marLeft w:val="0"/>
      <w:marRight w:val="0"/>
      <w:marTop w:val="0"/>
      <w:marBottom w:val="0"/>
      <w:divBdr>
        <w:top w:val="none" w:sz="0" w:space="0" w:color="auto"/>
        <w:left w:val="none" w:sz="0" w:space="0" w:color="auto"/>
        <w:bottom w:val="none" w:sz="0" w:space="0" w:color="auto"/>
        <w:right w:val="none" w:sz="0" w:space="0" w:color="auto"/>
      </w:divBdr>
    </w:div>
    <w:div w:id="179852427">
      <w:bodyDiv w:val="1"/>
      <w:marLeft w:val="0"/>
      <w:marRight w:val="0"/>
      <w:marTop w:val="0"/>
      <w:marBottom w:val="0"/>
      <w:divBdr>
        <w:top w:val="none" w:sz="0" w:space="0" w:color="auto"/>
        <w:left w:val="none" w:sz="0" w:space="0" w:color="auto"/>
        <w:bottom w:val="none" w:sz="0" w:space="0" w:color="auto"/>
        <w:right w:val="none" w:sz="0" w:space="0" w:color="auto"/>
      </w:divBdr>
    </w:div>
    <w:div w:id="204103447">
      <w:bodyDiv w:val="1"/>
      <w:marLeft w:val="0"/>
      <w:marRight w:val="0"/>
      <w:marTop w:val="0"/>
      <w:marBottom w:val="0"/>
      <w:divBdr>
        <w:top w:val="none" w:sz="0" w:space="0" w:color="auto"/>
        <w:left w:val="none" w:sz="0" w:space="0" w:color="auto"/>
        <w:bottom w:val="none" w:sz="0" w:space="0" w:color="auto"/>
        <w:right w:val="none" w:sz="0" w:space="0" w:color="auto"/>
      </w:divBdr>
    </w:div>
    <w:div w:id="540635143">
      <w:bodyDiv w:val="1"/>
      <w:marLeft w:val="0"/>
      <w:marRight w:val="0"/>
      <w:marTop w:val="0"/>
      <w:marBottom w:val="0"/>
      <w:divBdr>
        <w:top w:val="none" w:sz="0" w:space="0" w:color="auto"/>
        <w:left w:val="none" w:sz="0" w:space="0" w:color="auto"/>
        <w:bottom w:val="none" w:sz="0" w:space="0" w:color="auto"/>
        <w:right w:val="none" w:sz="0" w:space="0" w:color="auto"/>
      </w:divBdr>
    </w:div>
    <w:div w:id="562763691">
      <w:bodyDiv w:val="1"/>
      <w:marLeft w:val="0"/>
      <w:marRight w:val="0"/>
      <w:marTop w:val="0"/>
      <w:marBottom w:val="0"/>
      <w:divBdr>
        <w:top w:val="none" w:sz="0" w:space="0" w:color="auto"/>
        <w:left w:val="none" w:sz="0" w:space="0" w:color="auto"/>
        <w:bottom w:val="none" w:sz="0" w:space="0" w:color="auto"/>
        <w:right w:val="none" w:sz="0" w:space="0" w:color="auto"/>
      </w:divBdr>
    </w:div>
    <w:div w:id="621036276">
      <w:bodyDiv w:val="1"/>
      <w:marLeft w:val="0"/>
      <w:marRight w:val="0"/>
      <w:marTop w:val="0"/>
      <w:marBottom w:val="0"/>
      <w:divBdr>
        <w:top w:val="none" w:sz="0" w:space="0" w:color="auto"/>
        <w:left w:val="none" w:sz="0" w:space="0" w:color="auto"/>
        <w:bottom w:val="none" w:sz="0" w:space="0" w:color="auto"/>
        <w:right w:val="none" w:sz="0" w:space="0" w:color="auto"/>
      </w:divBdr>
    </w:div>
    <w:div w:id="622274655">
      <w:bodyDiv w:val="1"/>
      <w:marLeft w:val="0"/>
      <w:marRight w:val="0"/>
      <w:marTop w:val="0"/>
      <w:marBottom w:val="0"/>
      <w:divBdr>
        <w:top w:val="none" w:sz="0" w:space="0" w:color="auto"/>
        <w:left w:val="none" w:sz="0" w:space="0" w:color="auto"/>
        <w:bottom w:val="none" w:sz="0" w:space="0" w:color="auto"/>
        <w:right w:val="none" w:sz="0" w:space="0" w:color="auto"/>
      </w:divBdr>
    </w:div>
    <w:div w:id="703022659">
      <w:bodyDiv w:val="1"/>
      <w:marLeft w:val="0"/>
      <w:marRight w:val="0"/>
      <w:marTop w:val="0"/>
      <w:marBottom w:val="0"/>
      <w:divBdr>
        <w:top w:val="none" w:sz="0" w:space="0" w:color="auto"/>
        <w:left w:val="none" w:sz="0" w:space="0" w:color="auto"/>
        <w:bottom w:val="none" w:sz="0" w:space="0" w:color="auto"/>
        <w:right w:val="none" w:sz="0" w:space="0" w:color="auto"/>
      </w:divBdr>
    </w:div>
    <w:div w:id="797525292">
      <w:bodyDiv w:val="1"/>
      <w:marLeft w:val="0"/>
      <w:marRight w:val="0"/>
      <w:marTop w:val="0"/>
      <w:marBottom w:val="0"/>
      <w:divBdr>
        <w:top w:val="none" w:sz="0" w:space="0" w:color="auto"/>
        <w:left w:val="none" w:sz="0" w:space="0" w:color="auto"/>
        <w:bottom w:val="none" w:sz="0" w:space="0" w:color="auto"/>
        <w:right w:val="none" w:sz="0" w:space="0" w:color="auto"/>
      </w:divBdr>
    </w:div>
    <w:div w:id="1040398230">
      <w:bodyDiv w:val="1"/>
      <w:marLeft w:val="0"/>
      <w:marRight w:val="0"/>
      <w:marTop w:val="0"/>
      <w:marBottom w:val="0"/>
      <w:divBdr>
        <w:top w:val="none" w:sz="0" w:space="0" w:color="auto"/>
        <w:left w:val="none" w:sz="0" w:space="0" w:color="auto"/>
        <w:bottom w:val="none" w:sz="0" w:space="0" w:color="auto"/>
        <w:right w:val="none" w:sz="0" w:space="0" w:color="auto"/>
      </w:divBdr>
    </w:div>
    <w:div w:id="1123308010">
      <w:bodyDiv w:val="1"/>
      <w:marLeft w:val="0"/>
      <w:marRight w:val="0"/>
      <w:marTop w:val="0"/>
      <w:marBottom w:val="0"/>
      <w:divBdr>
        <w:top w:val="none" w:sz="0" w:space="0" w:color="auto"/>
        <w:left w:val="none" w:sz="0" w:space="0" w:color="auto"/>
        <w:bottom w:val="none" w:sz="0" w:space="0" w:color="auto"/>
        <w:right w:val="none" w:sz="0" w:space="0" w:color="auto"/>
      </w:divBdr>
    </w:div>
    <w:div w:id="1135828586">
      <w:bodyDiv w:val="1"/>
      <w:marLeft w:val="0"/>
      <w:marRight w:val="0"/>
      <w:marTop w:val="0"/>
      <w:marBottom w:val="0"/>
      <w:divBdr>
        <w:top w:val="none" w:sz="0" w:space="0" w:color="auto"/>
        <w:left w:val="none" w:sz="0" w:space="0" w:color="auto"/>
        <w:bottom w:val="none" w:sz="0" w:space="0" w:color="auto"/>
        <w:right w:val="none" w:sz="0" w:space="0" w:color="auto"/>
      </w:divBdr>
    </w:div>
    <w:div w:id="1226602751">
      <w:bodyDiv w:val="1"/>
      <w:marLeft w:val="0"/>
      <w:marRight w:val="0"/>
      <w:marTop w:val="0"/>
      <w:marBottom w:val="0"/>
      <w:divBdr>
        <w:top w:val="none" w:sz="0" w:space="0" w:color="auto"/>
        <w:left w:val="none" w:sz="0" w:space="0" w:color="auto"/>
        <w:bottom w:val="none" w:sz="0" w:space="0" w:color="auto"/>
        <w:right w:val="none" w:sz="0" w:space="0" w:color="auto"/>
      </w:divBdr>
    </w:div>
    <w:div w:id="1243370814">
      <w:bodyDiv w:val="1"/>
      <w:marLeft w:val="0"/>
      <w:marRight w:val="0"/>
      <w:marTop w:val="0"/>
      <w:marBottom w:val="0"/>
      <w:divBdr>
        <w:top w:val="none" w:sz="0" w:space="0" w:color="auto"/>
        <w:left w:val="none" w:sz="0" w:space="0" w:color="auto"/>
        <w:bottom w:val="none" w:sz="0" w:space="0" w:color="auto"/>
        <w:right w:val="none" w:sz="0" w:space="0" w:color="auto"/>
      </w:divBdr>
    </w:div>
    <w:div w:id="1271206911">
      <w:bodyDiv w:val="1"/>
      <w:marLeft w:val="0"/>
      <w:marRight w:val="0"/>
      <w:marTop w:val="0"/>
      <w:marBottom w:val="0"/>
      <w:divBdr>
        <w:top w:val="none" w:sz="0" w:space="0" w:color="auto"/>
        <w:left w:val="none" w:sz="0" w:space="0" w:color="auto"/>
        <w:bottom w:val="none" w:sz="0" w:space="0" w:color="auto"/>
        <w:right w:val="none" w:sz="0" w:space="0" w:color="auto"/>
      </w:divBdr>
    </w:div>
    <w:div w:id="1320158808">
      <w:bodyDiv w:val="1"/>
      <w:marLeft w:val="0"/>
      <w:marRight w:val="0"/>
      <w:marTop w:val="0"/>
      <w:marBottom w:val="0"/>
      <w:divBdr>
        <w:top w:val="none" w:sz="0" w:space="0" w:color="auto"/>
        <w:left w:val="none" w:sz="0" w:space="0" w:color="auto"/>
        <w:bottom w:val="none" w:sz="0" w:space="0" w:color="auto"/>
        <w:right w:val="none" w:sz="0" w:space="0" w:color="auto"/>
      </w:divBdr>
    </w:div>
    <w:div w:id="1353411641">
      <w:bodyDiv w:val="1"/>
      <w:marLeft w:val="0"/>
      <w:marRight w:val="0"/>
      <w:marTop w:val="0"/>
      <w:marBottom w:val="0"/>
      <w:divBdr>
        <w:top w:val="none" w:sz="0" w:space="0" w:color="auto"/>
        <w:left w:val="none" w:sz="0" w:space="0" w:color="auto"/>
        <w:bottom w:val="none" w:sz="0" w:space="0" w:color="auto"/>
        <w:right w:val="none" w:sz="0" w:space="0" w:color="auto"/>
      </w:divBdr>
    </w:div>
    <w:div w:id="1355497085">
      <w:bodyDiv w:val="1"/>
      <w:marLeft w:val="0"/>
      <w:marRight w:val="0"/>
      <w:marTop w:val="0"/>
      <w:marBottom w:val="0"/>
      <w:divBdr>
        <w:top w:val="none" w:sz="0" w:space="0" w:color="auto"/>
        <w:left w:val="none" w:sz="0" w:space="0" w:color="auto"/>
        <w:bottom w:val="none" w:sz="0" w:space="0" w:color="auto"/>
        <w:right w:val="none" w:sz="0" w:space="0" w:color="auto"/>
      </w:divBdr>
    </w:div>
    <w:div w:id="1433086154">
      <w:bodyDiv w:val="1"/>
      <w:marLeft w:val="0"/>
      <w:marRight w:val="0"/>
      <w:marTop w:val="0"/>
      <w:marBottom w:val="0"/>
      <w:divBdr>
        <w:top w:val="none" w:sz="0" w:space="0" w:color="auto"/>
        <w:left w:val="none" w:sz="0" w:space="0" w:color="auto"/>
        <w:bottom w:val="none" w:sz="0" w:space="0" w:color="auto"/>
        <w:right w:val="none" w:sz="0" w:space="0" w:color="auto"/>
      </w:divBdr>
    </w:div>
    <w:div w:id="1781607364">
      <w:bodyDiv w:val="1"/>
      <w:marLeft w:val="0"/>
      <w:marRight w:val="0"/>
      <w:marTop w:val="0"/>
      <w:marBottom w:val="0"/>
      <w:divBdr>
        <w:top w:val="none" w:sz="0" w:space="0" w:color="auto"/>
        <w:left w:val="none" w:sz="0" w:space="0" w:color="auto"/>
        <w:bottom w:val="none" w:sz="0" w:space="0" w:color="auto"/>
        <w:right w:val="none" w:sz="0" w:space="0" w:color="auto"/>
      </w:divBdr>
    </w:div>
    <w:div w:id="1951429334">
      <w:bodyDiv w:val="1"/>
      <w:marLeft w:val="0"/>
      <w:marRight w:val="0"/>
      <w:marTop w:val="0"/>
      <w:marBottom w:val="0"/>
      <w:divBdr>
        <w:top w:val="none" w:sz="0" w:space="0" w:color="auto"/>
        <w:left w:val="none" w:sz="0" w:space="0" w:color="auto"/>
        <w:bottom w:val="none" w:sz="0" w:space="0" w:color="auto"/>
        <w:right w:val="none" w:sz="0" w:space="0" w:color="auto"/>
      </w:divBdr>
    </w:div>
    <w:div w:id="2007705501">
      <w:bodyDiv w:val="1"/>
      <w:marLeft w:val="0"/>
      <w:marRight w:val="0"/>
      <w:marTop w:val="0"/>
      <w:marBottom w:val="0"/>
      <w:divBdr>
        <w:top w:val="none" w:sz="0" w:space="0" w:color="auto"/>
        <w:left w:val="none" w:sz="0" w:space="0" w:color="auto"/>
        <w:bottom w:val="none" w:sz="0" w:space="0" w:color="auto"/>
        <w:right w:val="none" w:sz="0" w:space="0" w:color="auto"/>
      </w:divBdr>
    </w:div>
    <w:div w:id="2081630802">
      <w:bodyDiv w:val="1"/>
      <w:marLeft w:val="0"/>
      <w:marRight w:val="0"/>
      <w:marTop w:val="0"/>
      <w:marBottom w:val="0"/>
      <w:divBdr>
        <w:top w:val="none" w:sz="0" w:space="0" w:color="auto"/>
        <w:left w:val="none" w:sz="0" w:space="0" w:color="auto"/>
        <w:bottom w:val="none" w:sz="0" w:space="0" w:color="auto"/>
        <w:right w:val="none" w:sz="0" w:space="0" w:color="auto"/>
      </w:divBdr>
    </w:div>
    <w:div w:id="214187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hyperlink" Target="mailto:Tina.Makwana@abbott.com" TargetMode="External"/><Relationship Id="rId39" Type="http://schemas.openxmlformats.org/officeDocument/2006/relationships/hyperlink" Target="mailto:rebecca.redfern@xytal.com" TargetMode="External"/><Relationship Id="rId21" Type="http://schemas.openxmlformats.org/officeDocument/2006/relationships/hyperlink" Target="https://teams.microsoft.com/l/meetup-join/19%3ameeting_NjE5MjVmYTktNTg1NS00MjgwLWE4ZDMtMTI5ZjIwMDlmZTFi%40thread.v2/0?context=%7b%22Tid%22%3a%2237c354b2-85b0-47f5-b222-07b48d774ee3%22%2c%22Oid%22%3a%222ebfdbf7-ad74-4b30-8535-b191f8fac49b%22%7d" TargetMode="External"/><Relationship Id="rId34" Type="http://schemas.openxmlformats.org/officeDocument/2006/relationships/hyperlink" Target="mailto:Sharon.ralph1@nhs.net" TargetMode="External"/><Relationship Id="rId42" Type="http://schemas.openxmlformats.org/officeDocument/2006/relationships/image" Target="media/image8.emf"/><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Excel_Worksheet.xlsx"/><Relationship Id="rId29" Type="http://schemas.openxmlformats.org/officeDocument/2006/relationships/hyperlink" Target="https://www.eventbrite.co.uk/e/19828581721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5.emf"/><Relationship Id="rId32" Type="http://schemas.openxmlformats.org/officeDocument/2006/relationships/hyperlink" Target="https://www.eventbrite.co.uk/e/198295014727" TargetMode="External"/><Relationship Id="rId37" Type="http://schemas.openxmlformats.org/officeDocument/2006/relationships/hyperlink" Target="https://xytal.hubspotpagebuilder.com/e-learning-salaried-to-partner" TargetMode="External"/><Relationship Id="rId40" Type="http://schemas.openxmlformats.org/officeDocument/2006/relationships/image" Target="media/image7.emf"/><Relationship Id="rId45" Type="http://schemas.openxmlformats.org/officeDocument/2006/relationships/oleObject" Target="embeddings/oleObject6.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eventbrite.co.uk/e/barnet-primary-care-multiprofessional-educators-workshop-tickets-193357105307" TargetMode="External"/><Relationship Id="rId28" Type="http://schemas.openxmlformats.org/officeDocument/2006/relationships/oleObject" Target="embeddings/oleObject3.bin"/><Relationship Id="rId36" Type="http://schemas.openxmlformats.org/officeDocument/2006/relationships/hyperlink" Target="https://xytal.hubspotpagebuilder.com/webinar-the-new-normal" TargetMode="External"/><Relationship Id="rId10" Type="http://schemas.openxmlformats.org/officeDocument/2006/relationships/endnotes" Target="endnotes.xml"/><Relationship Id="rId19" Type="http://schemas.openxmlformats.org/officeDocument/2006/relationships/hyperlink" Target="mailto:barnet.cepnadmin@nhs.net" TargetMode="External"/><Relationship Id="rId31" Type="http://schemas.openxmlformats.org/officeDocument/2006/relationships/hyperlink" Target="https://www.eventbrite.co.uk/e/dermatology-primary-care-education-session-tickets-198156620787" TargetMode="External"/><Relationship Id="rId44"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yperlink" Target="mailto:Elizabethgoodwin@nhs.net" TargetMode="External"/><Relationship Id="rId27" Type="http://schemas.openxmlformats.org/officeDocument/2006/relationships/image" Target="media/image6.emf"/><Relationship Id="rId30" Type="http://schemas.openxmlformats.org/officeDocument/2006/relationships/hyperlink" Target="mailto:sophie.whitehead@camdenccg.nhs.uk" TargetMode="External"/><Relationship Id="rId35" Type="http://schemas.openxmlformats.org/officeDocument/2006/relationships/hyperlink" Target="https://xytal.hubspotpagebuilder.com/webinar-the-new-normal" TargetMode="External"/><Relationship Id="rId43" Type="http://schemas.openxmlformats.org/officeDocument/2006/relationships/oleObject" Target="embeddings/oleObject5.bin"/><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oleObject" Target="embeddings/oleObject2.bin"/><Relationship Id="rId33" Type="http://schemas.openxmlformats.org/officeDocument/2006/relationships/hyperlink" Target="mailto:shirena.counter@nhs.net" TargetMode="External"/><Relationship Id="rId38" Type="http://schemas.openxmlformats.org/officeDocument/2006/relationships/hyperlink" Target="https://xytal.hubspotpagebuilder.com/e-learning-salaried-to-partner" TargetMode="External"/><Relationship Id="rId46" Type="http://schemas.openxmlformats.org/officeDocument/2006/relationships/header" Target="header1.xml"/><Relationship Id="rId20" Type="http://schemas.openxmlformats.org/officeDocument/2006/relationships/hyperlink" Target="mailto:barnet.cepnadmin@nhs.net" TargetMode="External"/><Relationship Id="rId41"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041DC5EFCBC345951004131D8ABAD5" ma:contentTypeVersion="12" ma:contentTypeDescription="Create a new document." ma:contentTypeScope="" ma:versionID="73f7bb596af77cf5cedb14053c8c5b7b">
  <xsd:schema xmlns:xsd="http://www.w3.org/2001/XMLSchema" xmlns:xs="http://www.w3.org/2001/XMLSchema" xmlns:p="http://schemas.microsoft.com/office/2006/metadata/properties" xmlns:ns2="eeee98af-c759-400c-9882-f25f88c4732c" xmlns:ns3="0f3b0b7b-6fa5-4653-bde4-6c0ef85c1fc1" targetNamespace="http://schemas.microsoft.com/office/2006/metadata/properties" ma:root="true" ma:fieldsID="af170d8ec5a97d1f8e7fd22701e7abe4" ns2:_="" ns3:_="">
    <xsd:import namespace="eeee98af-c759-400c-9882-f25f88c4732c"/>
    <xsd:import namespace="0f3b0b7b-6fa5-4653-bde4-6c0ef85c1fc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e98af-c759-400c-9882-f25f88c473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3b0b7b-6fa5-4653-bde4-6c0ef85c1f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5F40F-B3D4-4109-9A73-0E62A76E9F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64F73B-A6E9-4863-BFB9-65A09DA6EB17}">
  <ds:schemaRefs>
    <ds:schemaRef ds:uri="http://schemas.microsoft.com/sharepoint/v3/contenttype/forms"/>
  </ds:schemaRefs>
</ds:datastoreItem>
</file>

<file path=customXml/itemProps3.xml><?xml version="1.0" encoding="utf-8"?>
<ds:datastoreItem xmlns:ds="http://schemas.openxmlformats.org/officeDocument/2006/customXml" ds:itemID="{8314957C-CC8E-4D70-BCC1-1F708F557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ee98af-c759-400c-9882-f25f88c4732c"/>
    <ds:schemaRef ds:uri="0f3b0b7b-6fa5-4653-bde4-6c0ef85c1f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8B5A6C-289C-445E-A2D4-949FD83E0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7</Pages>
  <Words>1795</Words>
  <Characters>10237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12008</CharactersWithSpaces>
  <SharedDoc>false</SharedDoc>
  <HLinks>
    <vt:vector size="18" baseType="variant">
      <vt:variant>
        <vt:i4>2949199</vt:i4>
      </vt:variant>
      <vt:variant>
        <vt:i4>6</vt:i4>
      </vt:variant>
      <vt:variant>
        <vt:i4>0</vt:i4>
      </vt:variant>
      <vt:variant>
        <vt:i4>5</vt:i4>
      </vt:variant>
      <vt:variant>
        <vt:lpwstr>mailto:barnetfederatedgps.services@nhs.net</vt:lpwstr>
      </vt:variant>
      <vt:variant>
        <vt:lpwstr/>
      </vt:variant>
      <vt:variant>
        <vt:i4>5767225</vt:i4>
      </vt:variant>
      <vt:variant>
        <vt:i4>3</vt:i4>
      </vt:variant>
      <vt:variant>
        <vt:i4>0</vt:i4>
      </vt:variant>
      <vt:variant>
        <vt:i4>5</vt:i4>
      </vt:variant>
      <vt:variant>
        <vt:lpwstr>mailto:barnet.federation@nhs.net</vt:lpwstr>
      </vt:variant>
      <vt:variant>
        <vt:lpwstr/>
      </vt:variant>
      <vt:variant>
        <vt:i4>2949199</vt:i4>
      </vt:variant>
      <vt:variant>
        <vt:i4>0</vt:i4>
      </vt:variant>
      <vt:variant>
        <vt:i4>0</vt:i4>
      </vt:variant>
      <vt:variant>
        <vt:i4>5</vt:i4>
      </vt:variant>
      <vt:variant>
        <vt:lpwstr>mailto:barnetfederatedgps.services@nhs.net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Nasren Faisal</dc:creator>
  <cp:keywords/>
  <dc:description/>
  <cp:lastModifiedBy>Nasren Faisal</cp:lastModifiedBy>
  <cp:revision>7</cp:revision>
  <dcterms:created xsi:type="dcterms:W3CDTF">2021-09-28T14:01:00Z</dcterms:created>
  <dcterms:modified xsi:type="dcterms:W3CDTF">2021-10-29T09:59:00Z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0x01010004041DC5EFCBC345951004131D8ABAD5</vt:lpwstr>
  </property>
</Properties>
</file>